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-3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798"/>
      </w:tblGrid>
      <w:tr w:rsidR="00015CCF" w14:paraId="25CDE39C" w14:textId="77777777" w:rsidTr="00015CCF">
        <w:tc>
          <w:tcPr>
            <w:tcW w:w="1716" w:type="dxa"/>
          </w:tcPr>
          <w:p w14:paraId="4BD96449" w14:textId="131FA403" w:rsidR="00015CCF" w:rsidRDefault="00015CCF" w:rsidP="00015CCF">
            <w:pPr>
              <w:spacing w:after="612" w:line="241" w:lineRule="auto"/>
              <w:ind w:left="0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A42941" wp14:editId="74CF8152">
                  <wp:extent cx="944880" cy="904875"/>
                  <wp:effectExtent l="0" t="0" r="762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8026" w:type="dxa"/>
              <w:tblInd w:w="0" w:type="dxa"/>
              <w:tblCellMar>
                <w:top w:w="101" w:type="dxa"/>
                <w:left w:w="76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7368"/>
            </w:tblGrid>
            <w:tr w:rsidR="00015CCF" w14:paraId="3276B06B" w14:textId="77777777" w:rsidTr="00015CCF">
              <w:trPr>
                <w:trHeight w:val="581"/>
              </w:trPr>
              <w:tc>
                <w:tcPr>
                  <w:tcW w:w="6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843EC6" w14:textId="77777777" w:rsidR="00015CCF" w:rsidRDefault="00015CCF" w:rsidP="00015CCF">
                  <w:pPr>
                    <w:spacing w:after="0" w:line="259" w:lineRule="auto"/>
                    <w:ind w:left="146" w:firstLine="0"/>
                  </w:pPr>
                  <w:r>
                    <w:t xml:space="preserve">TEC </w:t>
                  </w:r>
                </w:p>
              </w:tc>
              <w:tc>
                <w:tcPr>
                  <w:tcW w:w="73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D690F24" w14:textId="6DED160C" w:rsidR="00015CCF" w:rsidRPr="00434C23" w:rsidRDefault="00434C23" w:rsidP="00434C23">
                  <w:pPr>
                    <w:spacing w:after="0" w:line="256" w:lineRule="auto"/>
                    <w:ind w:left="0" w:firstLine="0"/>
                    <w:rPr>
                      <w:rFonts w:ascii="Calibri" w:eastAsia="Times New Roman" w:hAnsi="Calibri" w:cs="Calibri"/>
                      <w:color w:val="00000A"/>
                      <w:sz w:val="22"/>
                    </w:rPr>
                  </w:pPr>
                  <w:r>
                    <w:t xml:space="preserve">MOT 2.1 : </w:t>
                  </w:r>
                  <w:r>
                    <w:rPr>
                      <w:rFonts w:ascii="Calibri" w:hAnsi="Calibri" w:cs="Calibri"/>
                      <w:color w:val="00000A"/>
                      <w:sz w:val="22"/>
                    </w:rPr>
                    <w:t>Décrire le fonctionnement d'objets techniques, leurs fonctions et leurs constitutions.</w:t>
                  </w:r>
                </w:p>
              </w:tc>
            </w:tr>
            <w:tr w:rsidR="00015CCF" w14:paraId="74390922" w14:textId="77777777" w:rsidTr="00015CCF">
              <w:trPr>
                <w:trHeight w:val="581"/>
              </w:trPr>
              <w:tc>
                <w:tcPr>
                  <w:tcW w:w="6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E5AD8A2" w14:textId="77777777" w:rsidR="00015CCF" w:rsidRDefault="00015CCF" w:rsidP="00015CCF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SC </w:t>
                  </w:r>
                </w:p>
              </w:tc>
              <w:tc>
                <w:tcPr>
                  <w:tcW w:w="73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E357792" w14:textId="56A83C73" w:rsidR="00015CCF" w:rsidRDefault="00434C23" w:rsidP="00434C23">
                  <w:pPr>
                    <w:spacing w:after="0" w:line="256" w:lineRule="auto"/>
                    <w:ind w:left="0" w:firstLine="0"/>
                  </w:pPr>
                  <w:r>
                    <w:t xml:space="preserve">CT 2.3 : Décrire le fonctionnement d’objets techniques, leurs fonctions et leurs composants (Concevoir, créer, réaliser : Domaine 4, 5) 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015CCF" w14:paraId="30A40583" w14:textId="77777777" w:rsidTr="00015CCF">
              <w:trPr>
                <w:trHeight w:val="578"/>
              </w:trPr>
              <w:tc>
                <w:tcPr>
                  <w:tcW w:w="802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B20492C" w14:textId="77777777" w:rsidR="00015CCF" w:rsidRDefault="00015CCF" w:rsidP="00015CCF">
                  <w:pPr>
                    <w:spacing w:after="0" w:line="259" w:lineRule="auto"/>
                    <w:ind w:left="0" w:firstLine="0"/>
                  </w:pPr>
                  <w:r>
                    <w:t xml:space="preserve">Connaissances : Fonction technique, solutions techniques  - représentation du fonctionnement d’un objet technique  </w:t>
                  </w:r>
                </w:p>
              </w:tc>
            </w:tr>
          </w:tbl>
          <w:p w14:paraId="6DE92F71" w14:textId="77777777" w:rsidR="00015CCF" w:rsidRDefault="00015CCF" w:rsidP="00015CCF">
            <w:pPr>
              <w:spacing w:after="612" w:line="241" w:lineRule="auto"/>
              <w:ind w:left="0" w:firstLine="0"/>
            </w:pPr>
          </w:p>
        </w:tc>
      </w:tr>
    </w:tbl>
    <w:p w14:paraId="1D14AE63" w14:textId="77777777" w:rsidR="00015CCF" w:rsidRDefault="00015CCF" w:rsidP="004B0EC4">
      <w:pPr>
        <w:spacing w:after="0" w:line="360" w:lineRule="auto"/>
        <w:ind w:left="7" w:firstLine="0"/>
      </w:pPr>
    </w:p>
    <w:p w14:paraId="4D36465D" w14:textId="44478501" w:rsidR="00B02685" w:rsidRPr="00015CCF" w:rsidRDefault="00015CCF" w:rsidP="004B0EC4">
      <w:pPr>
        <w:spacing w:after="0" w:line="360" w:lineRule="auto"/>
        <w:ind w:left="7" w:firstLine="0"/>
        <w:rPr>
          <w:sz w:val="22"/>
        </w:rPr>
      </w:pPr>
      <w:r w:rsidRPr="00015CCF">
        <w:rPr>
          <w:sz w:val="22"/>
        </w:rPr>
        <w:t>Durant le confinement vous avez certainement beaucoup utilis</w:t>
      </w:r>
      <w:r w:rsidR="00137C1A">
        <w:rPr>
          <w:sz w:val="22"/>
        </w:rPr>
        <w:t xml:space="preserve">é </w:t>
      </w:r>
      <w:r w:rsidRPr="00015CCF">
        <w:rPr>
          <w:sz w:val="22"/>
        </w:rPr>
        <w:t xml:space="preserve">le casque pour écouter votre musique. L’écoute au casque de son téléphone portable peut être dangereuse pour les oreilles. </w:t>
      </w:r>
      <w:r w:rsidR="00137C1A">
        <w:rPr>
          <w:sz w:val="22"/>
        </w:rPr>
        <w:t>Maintenant</w:t>
      </w:r>
      <w:r w:rsidRPr="00015CCF">
        <w:rPr>
          <w:sz w:val="22"/>
        </w:rPr>
        <w:t xml:space="preserve"> que nous sommes déconfiné</w:t>
      </w:r>
      <w:r w:rsidR="00CD0F79">
        <w:rPr>
          <w:sz w:val="22"/>
        </w:rPr>
        <w:t>s,</w:t>
      </w:r>
      <w:r w:rsidRPr="00015CCF">
        <w:rPr>
          <w:sz w:val="22"/>
        </w:rPr>
        <w:t xml:space="preserve"> vous sou</w:t>
      </w:r>
      <w:r w:rsidR="00CD0F79">
        <w:rPr>
          <w:sz w:val="22"/>
        </w:rPr>
        <w:t xml:space="preserve">haitez peut-être partager vos découvertes </w:t>
      </w:r>
      <w:r w:rsidR="00137C1A">
        <w:rPr>
          <w:sz w:val="22"/>
        </w:rPr>
        <w:t xml:space="preserve">musicales du </w:t>
      </w:r>
      <w:r w:rsidR="00CD0F79">
        <w:rPr>
          <w:sz w:val="22"/>
        </w:rPr>
        <w:t>c</w:t>
      </w:r>
      <w:r w:rsidRPr="00015CCF">
        <w:rPr>
          <w:sz w:val="22"/>
        </w:rPr>
        <w:t>onfinement à vos camarades.</w:t>
      </w:r>
      <w:r>
        <w:rPr>
          <w:sz w:val="22"/>
        </w:rPr>
        <w:t xml:space="preserve"> </w:t>
      </w:r>
      <w:r w:rsidRPr="00015CCF">
        <w:rPr>
          <w:sz w:val="22"/>
        </w:rPr>
        <w:t>Dans ces deux cas</w:t>
      </w:r>
      <w:r w:rsidR="00CD0F79">
        <w:rPr>
          <w:sz w:val="22"/>
        </w:rPr>
        <w:t>,</w:t>
      </w:r>
      <w:r w:rsidRPr="00015CCF">
        <w:rPr>
          <w:sz w:val="22"/>
        </w:rPr>
        <w:t xml:space="preserve"> comment faire pour diffuser le son de son téléphone portable ?</w:t>
      </w:r>
    </w:p>
    <w:p w14:paraId="725FE1B9" w14:textId="5C40A4D5" w:rsidR="00015CCF" w:rsidRPr="004B0EC4" w:rsidRDefault="00015CCF" w:rsidP="004B0EC4">
      <w:pPr>
        <w:spacing w:after="0" w:line="360" w:lineRule="auto"/>
        <w:ind w:left="7" w:firstLine="0"/>
        <w:rPr>
          <w:sz w:val="22"/>
        </w:rPr>
      </w:pPr>
    </w:p>
    <w:p w14:paraId="1701F7E4" w14:textId="618DACDA" w:rsidR="004B0EC4" w:rsidRPr="004B0EC4" w:rsidRDefault="004B0EC4" w:rsidP="004B0EC4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 w:rsidRPr="004B0EC4">
        <w:rPr>
          <w:sz w:val="22"/>
        </w:rPr>
        <w:t>Qu’est-ce qu’un son pour toi ?</w:t>
      </w:r>
    </w:p>
    <w:p w14:paraId="3DCAED91" w14:textId="477FBBA0" w:rsidR="004B0EC4" w:rsidRDefault="004B0EC4" w:rsidP="004B0EC4">
      <w:pPr>
        <w:spacing w:after="0" w:line="360" w:lineRule="auto"/>
        <w:ind w:left="166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14:paraId="7AFF8CDD" w14:textId="20D9C016" w:rsidR="004B0EC4" w:rsidRDefault="004B0EC4" w:rsidP="004B0EC4">
      <w:pPr>
        <w:spacing w:after="0" w:line="360" w:lineRule="auto"/>
        <w:ind w:left="166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14:paraId="3DEE5354" w14:textId="447E6176" w:rsidR="004B0EC4" w:rsidRDefault="004B0EC4" w:rsidP="004B0EC4">
      <w:pPr>
        <w:spacing w:after="0" w:line="360" w:lineRule="auto"/>
        <w:ind w:left="166" w:firstLine="0"/>
        <w:rPr>
          <w:sz w:val="22"/>
        </w:rPr>
      </w:pPr>
    </w:p>
    <w:p w14:paraId="215C5C68" w14:textId="230C6A09" w:rsidR="004B0EC4" w:rsidRPr="00614EA7" w:rsidRDefault="004B0EC4" w:rsidP="009C2F62">
      <w:pPr>
        <w:pStyle w:val="Paragraphedeliste"/>
        <w:numPr>
          <w:ilvl w:val="0"/>
          <w:numId w:val="5"/>
        </w:numPr>
        <w:rPr>
          <w:strike/>
        </w:rPr>
      </w:pPr>
      <w:r w:rsidRPr="004B0EC4">
        <w:rPr>
          <w:sz w:val="22"/>
        </w:rPr>
        <w:t xml:space="preserve">Regardons ensemble la vidéo : </w:t>
      </w:r>
      <w:hyperlink r:id="rId8" w:history="1">
        <w:r w:rsidRPr="00447059">
          <w:rPr>
            <w:rStyle w:val="Lienhypertexte"/>
          </w:rPr>
          <w:t>https://www.youtube.com/watch?v=Q58ns2rLXx8</w:t>
        </w:r>
      </w:hyperlink>
      <w:r w:rsidR="009E6813">
        <w:t xml:space="preserve"> </w:t>
      </w:r>
      <w:r w:rsidR="00922953">
        <w:t>(début à 1min 15)</w:t>
      </w:r>
    </w:p>
    <w:p w14:paraId="719215CE" w14:textId="677FDB0C" w:rsidR="004B0EC4" w:rsidRPr="009E6813" w:rsidRDefault="009E6813" w:rsidP="004B0EC4">
      <w:pPr>
        <w:ind w:left="0" w:firstLine="0"/>
        <w:rPr>
          <w:sz w:val="22"/>
        </w:rPr>
      </w:pPr>
      <w:r w:rsidRPr="009E6813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F7CFA7B" wp14:editId="548EAFA1">
            <wp:simplePos x="0" y="0"/>
            <wp:positionH relativeFrom="column">
              <wp:posOffset>5485064</wp:posOffset>
            </wp:positionH>
            <wp:positionV relativeFrom="paragraph">
              <wp:posOffset>96265</wp:posOffset>
            </wp:positionV>
            <wp:extent cx="1127125" cy="1044575"/>
            <wp:effectExtent l="0" t="0" r="0" b="3175"/>
            <wp:wrapSquare wrapText="bothSides"/>
            <wp:docPr id="2" name="Image 2" descr="icône clipart audio son volume images gratuites | images gratui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clipart audio son volume images gratuites | images gratuit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EC4" w:rsidRPr="009E6813">
        <w:rPr>
          <w:sz w:val="22"/>
        </w:rPr>
        <w:t xml:space="preserve">Qu’est-ce qu’un son ? </w:t>
      </w:r>
      <w:r w:rsidRPr="009E6813">
        <w:rPr>
          <w:sz w:val="22"/>
        </w:rPr>
        <w:t>..................................................................................................</w:t>
      </w:r>
    </w:p>
    <w:p w14:paraId="3716C88E" w14:textId="588A05B8" w:rsidR="009E6813" w:rsidRPr="009E6813" w:rsidRDefault="009E6813" w:rsidP="009E6813">
      <w:pPr>
        <w:spacing w:after="0" w:line="360" w:lineRule="auto"/>
        <w:ind w:left="166" w:firstLine="0"/>
        <w:rPr>
          <w:sz w:val="22"/>
        </w:rPr>
      </w:pPr>
      <w:r w:rsidRPr="009E6813">
        <w:rPr>
          <w:sz w:val="22"/>
        </w:rPr>
        <w:t>........................................................................................................................</w:t>
      </w:r>
      <w:r>
        <w:rPr>
          <w:sz w:val="22"/>
        </w:rPr>
        <w:t>............</w:t>
      </w:r>
    </w:p>
    <w:p w14:paraId="5297CE74" w14:textId="016C946B" w:rsidR="004B0EC4" w:rsidRPr="009E6813" w:rsidRDefault="004B0EC4" w:rsidP="004B0EC4">
      <w:pPr>
        <w:ind w:left="0" w:firstLine="0"/>
        <w:rPr>
          <w:sz w:val="22"/>
        </w:rPr>
      </w:pPr>
      <w:r w:rsidRPr="009E6813">
        <w:rPr>
          <w:sz w:val="22"/>
        </w:rPr>
        <w:t xml:space="preserve">Qu’est ce qui fait que </w:t>
      </w:r>
      <w:r w:rsidR="009E6813" w:rsidRPr="009E6813">
        <w:rPr>
          <w:sz w:val="22"/>
        </w:rPr>
        <w:t>le son nous parait plus ou moins aigu ? ....................................</w:t>
      </w:r>
    </w:p>
    <w:p w14:paraId="6D19BB81" w14:textId="35A5A277" w:rsidR="009E6813" w:rsidRPr="009E6813" w:rsidRDefault="009E6813" w:rsidP="009E6813">
      <w:pPr>
        <w:spacing w:after="0" w:line="360" w:lineRule="auto"/>
        <w:ind w:left="166" w:firstLine="0"/>
        <w:rPr>
          <w:sz w:val="22"/>
        </w:rPr>
      </w:pPr>
      <w:r w:rsidRPr="009E6813">
        <w:rPr>
          <w:sz w:val="22"/>
        </w:rPr>
        <w:t>.....................................................................................................................................</w:t>
      </w:r>
    </w:p>
    <w:p w14:paraId="2E568A45" w14:textId="77777777" w:rsidR="009E6813" w:rsidRPr="009E6813" w:rsidRDefault="009E6813" w:rsidP="009E6813">
      <w:pPr>
        <w:spacing w:after="0" w:line="360" w:lineRule="auto"/>
        <w:ind w:left="166" w:firstLine="0"/>
        <w:rPr>
          <w:szCs w:val="20"/>
        </w:rPr>
      </w:pPr>
    </w:p>
    <w:p w14:paraId="71FB7A7E" w14:textId="1D9EC668" w:rsidR="009E6813" w:rsidRPr="00B05A3D" w:rsidRDefault="00CD0F79" w:rsidP="009E6813">
      <w:pPr>
        <w:pStyle w:val="Paragraphedeliste"/>
        <w:numPr>
          <w:ilvl w:val="0"/>
          <w:numId w:val="5"/>
        </w:numPr>
        <w:spacing w:after="0" w:line="360" w:lineRule="auto"/>
        <w:rPr>
          <w:rStyle w:val="Lienhypertexte"/>
          <w:color w:val="000000"/>
          <w:sz w:val="22"/>
          <w:u w:val="none"/>
        </w:rPr>
      </w:pPr>
      <w:r>
        <w:rPr>
          <w:sz w:val="22"/>
        </w:rPr>
        <w:t xml:space="preserve">Comment mesure-t-on </w:t>
      </w:r>
      <w:r w:rsidR="00B05A3D">
        <w:rPr>
          <w:sz w:val="22"/>
        </w:rPr>
        <w:t>l’intensité sonore</w:t>
      </w:r>
      <w:r w:rsidR="00F7588B">
        <w:rPr>
          <w:sz w:val="22"/>
        </w:rPr>
        <w:t xml:space="preserve"> </w:t>
      </w:r>
      <w:r w:rsidR="009E6813">
        <w:rPr>
          <w:sz w:val="22"/>
        </w:rPr>
        <w:t xml:space="preserve">? regarde maintenant la vidéo </w:t>
      </w:r>
      <w:hyperlink r:id="rId10" w:tgtFrame="_blank" w:history="1">
        <w:r w:rsidR="009E6813">
          <w:rPr>
            <w:rStyle w:val="Lienhypertexte"/>
            <w:rFonts w:ascii="Calibri" w:hAnsi="Calibri" w:cs="Calibri"/>
            <w:sz w:val="22"/>
            <w:bdr w:val="none" w:sz="0" w:space="0" w:color="auto" w:frame="1"/>
            <w:shd w:val="clear" w:color="auto" w:fill="FFFFFF"/>
          </w:rPr>
          <w:t>http://www.lumni.fr/video/les-decibels-c-est-pas-sorcier</w:t>
        </w:r>
      </w:hyperlink>
    </w:p>
    <w:p w14:paraId="00D94581" w14:textId="77777777" w:rsidR="00B05A3D" w:rsidRPr="009E6813" w:rsidRDefault="00B05A3D" w:rsidP="00B05A3D">
      <w:pPr>
        <w:pStyle w:val="Paragraphedeliste"/>
        <w:spacing w:after="0" w:line="360" w:lineRule="auto"/>
        <w:ind w:firstLine="0"/>
        <w:rPr>
          <w:sz w:val="22"/>
        </w:rPr>
      </w:pPr>
    </w:p>
    <w:p w14:paraId="0650E48F" w14:textId="0BD3BD97" w:rsidR="009E6813" w:rsidRDefault="009E6813" w:rsidP="00B05A3D">
      <w:pPr>
        <w:spacing w:after="0" w:line="360" w:lineRule="auto"/>
        <w:ind w:left="0" w:firstLine="0"/>
        <w:rPr>
          <w:sz w:val="22"/>
        </w:rPr>
      </w:pPr>
      <w:r w:rsidRPr="00AA4075">
        <w:rPr>
          <w:sz w:val="22"/>
        </w:rPr>
        <w:t>Quel app</w:t>
      </w:r>
      <w:r w:rsidR="00CD0F79">
        <w:rPr>
          <w:sz w:val="22"/>
        </w:rPr>
        <w:t xml:space="preserve">areil permet de mesurer </w:t>
      </w:r>
      <w:r w:rsidR="00194D23">
        <w:rPr>
          <w:sz w:val="22"/>
        </w:rPr>
        <w:t xml:space="preserve">la puissance d’un </w:t>
      </w:r>
      <w:r w:rsidR="00F7588B">
        <w:rPr>
          <w:sz w:val="22"/>
        </w:rPr>
        <w:t>son</w:t>
      </w:r>
      <w:r w:rsidR="00F7588B" w:rsidRPr="00AA4075">
        <w:rPr>
          <w:sz w:val="22"/>
        </w:rPr>
        <w:t xml:space="preserve"> ?</w:t>
      </w:r>
      <w:r w:rsidR="00AA4075" w:rsidRPr="00AA4075">
        <w:rPr>
          <w:sz w:val="22"/>
        </w:rPr>
        <w:t>.............................................................</w:t>
      </w:r>
      <w:r w:rsidR="00AA4075">
        <w:rPr>
          <w:sz w:val="22"/>
        </w:rPr>
        <w:t>..................</w:t>
      </w:r>
    </w:p>
    <w:p w14:paraId="4C4A7159" w14:textId="31EE4A22" w:rsidR="00AA4075" w:rsidRDefault="00CD0F79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 xml:space="preserve">Quelle unité utilise-t-on pour mesurer </w:t>
      </w:r>
      <w:r w:rsidR="00194D23">
        <w:rPr>
          <w:sz w:val="22"/>
        </w:rPr>
        <w:t xml:space="preserve">la puissance d’un </w:t>
      </w:r>
      <w:r w:rsidR="00F7588B">
        <w:rPr>
          <w:sz w:val="22"/>
        </w:rPr>
        <w:t>son ?</w:t>
      </w:r>
      <w:r>
        <w:rPr>
          <w:sz w:val="22"/>
        </w:rPr>
        <w:t xml:space="preserve"> </w:t>
      </w:r>
      <w:r w:rsidR="00AA4075">
        <w:rPr>
          <w:sz w:val="22"/>
        </w:rPr>
        <w:t>..................................................</w:t>
      </w:r>
      <w:r w:rsidR="00194D23">
        <w:rPr>
          <w:sz w:val="22"/>
        </w:rPr>
        <w:t>................</w:t>
      </w:r>
      <w:r w:rsidR="00AA4075">
        <w:rPr>
          <w:sz w:val="22"/>
        </w:rPr>
        <w:t>......</w:t>
      </w:r>
    </w:p>
    <w:p w14:paraId="6B23DCB7" w14:textId="73D8B4FD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Lorsque tu double</w:t>
      </w:r>
      <w:r w:rsidR="00137C1A">
        <w:rPr>
          <w:sz w:val="22"/>
        </w:rPr>
        <w:t>s</w:t>
      </w:r>
      <w:r>
        <w:rPr>
          <w:sz w:val="22"/>
        </w:rPr>
        <w:t xml:space="preserve"> le nombre d’appareils qui </w:t>
      </w:r>
      <w:r w:rsidR="00137C1A">
        <w:rPr>
          <w:sz w:val="22"/>
        </w:rPr>
        <w:t>émettent</w:t>
      </w:r>
      <w:r>
        <w:rPr>
          <w:sz w:val="22"/>
        </w:rPr>
        <w:t xml:space="preserve"> du bruit, que fait l’intensité sonore ?</w:t>
      </w:r>
    </w:p>
    <w:p w14:paraId="67FE2A7E" w14:textId="77777777" w:rsidR="00B05A3D" w:rsidRDefault="00B05A3D" w:rsidP="00B05A3D">
      <w:pPr>
        <w:spacing w:after="0" w:line="360" w:lineRule="auto"/>
        <w:ind w:left="166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14:paraId="15DD19A8" w14:textId="57A930D6" w:rsidR="00B05A3D" w:rsidRDefault="00B05A3D" w:rsidP="00AA4075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Regarde le document qui suit et réponds aux questions</w:t>
      </w:r>
    </w:p>
    <w:p w14:paraId="1DFDF58F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5C4AE5CB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074518A3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1978BA31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54D80A8A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04F5D56A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028A611E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04BECAEA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5FB0BB80" w14:textId="6DB6660E" w:rsidR="00B05A3D" w:rsidRDefault="00B05A3D" w:rsidP="00AA4075">
      <w:pPr>
        <w:spacing w:after="0" w:line="360" w:lineRule="auto"/>
        <w:ind w:left="0" w:firstLine="0"/>
        <w:rPr>
          <w:sz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829392B" wp14:editId="5CBFAFBC">
            <wp:simplePos x="0" y="0"/>
            <wp:positionH relativeFrom="column">
              <wp:posOffset>45085</wp:posOffset>
            </wp:positionH>
            <wp:positionV relativeFrom="paragraph">
              <wp:posOffset>7620</wp:posOffset>
            </wp:positionV>
            <wp:extent cx="4752975" cy="4567690"/>
            <wp:effectExtent l="19050" t="19050" r="9525" b="23495"/>
            <wp:wrapSquare wrapText="bothSides"/>
            <wp:docPr id="4" name="Image 4" descr="jauge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ge_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67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7FAF38F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37CE9C8F" w14:textId="09760C78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10C901EE" w14:textId="5C4AD548" w:rsidR="00B05A3D" w:rsidRDefault="00B05A3D" w:rsidP="00AA4075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L’écoute prolongée des écouteurs de baladeurs représente-t-elle un danger ?</w:t>
      </w:r>
    </w:p>
    <w:p w14:paraId="232249D4" w14:textId="7576FDF0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70F8DBAB" w14:textId="2551F11A" w:rsidR="00B05A3D" w:rsidRDefault="00B05A3D" w:rsidP="00AA4075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0762E2DA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77A57320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213E79BB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74D0AC02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0463C7F5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02FAC5F8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698964E7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56F0D965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70D0E29D" w14:textId="77777777" w:rsidR="00B05A3D" w:rsidRDefault="00B05A3D" w:rsidP="00B05A3D">
      <w:pPr>
        <w:spacing w:after="0"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</w:t>
      </w:r>
    </w:p>
    <w:p w14:paraId="560463A3" w14:textId="7777777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21CEB6A6" w14:textId="2BBC3127" w:rsidR="00B05A3D" w:rsidRDefault="00B05A3D" w:rsidP="00AA4075">
      <w:pPr>
        <w:spacing w:after="0" w:line="360" w:lineRule="auto"/>
        <w:ind w:left="0" w:firstLine="0"/>
        <w:rPr>
          <w:sz w:val="22"/>
        </w:rPr>
      </w:pPr>
    </w:p>
    <w:p w14:paraId="5D0EA59B" w14:textId="30ED9BEF" w:rsidR="00AA4075" w:rsidRPr="00B05A3D" w:rsidRDefault="000A7962" w:rsidP="00B05A3D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28FE7" wp14:editId="3A5F59F6">
                <wp:simplePos x="0" y="0"/>
                <wp:positionH relativeFrom="column">
                  <wp:posOffset>4982845</wp:posOffset>
                </wp:positionH>
                <wp:positionV relativeFrom="paragraph">
                  <wp:posOffset>12065</wp:posOffset>
                </wp:positionV>
                <wp:extent cx="1508125" cy="52197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DF615" w14:textId="78874D72" w:rsidR="000A7962" w:rsidRDefault="000A7962" w:rsidP="00922953">
                            <w:pPr>
                              <w:ind w:left="0"/>
                              <w:jc w:val="center"/>
                            </w:pPr>
                            <w:r>
                              <w:t xml:space="preserve">Enceinte </w:t>
                            </w:r>
                            <w:r w:rsidR="00CD0F79">
                              <w:t>é</w:t>
                            </w:r>
                            <w:r>
                              <w:t>lectrique de téléphone portable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D28FE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92.35pt;margin-top:.95pt;width:118.7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" fillcolor="white [3201]" stroked="f" strokeweight=".5pt">
                <v:textbox>
                  <w:txbxContent>
                    <w:p w14:paraId="55FDF615" w14:textId="78874D72" w:rsidR="000A7962" w:rsidRDefault="000A7962" w:rsidP="00922953">
                      <w:pPr>
                        <w:ind w:left="0"/>
                        <w:jc w:val="center"/>
                      </w:pPr>
                      <w:r>
                        <w:t xml:space="preserve">Enceinte </w:t>
                      </w:r>
                      <w:r w:rsidR="00CD0F79">
                        <w:t>é</w:t>
                      </w:r>
                      <w:r>
                        <w:t>lectrique de téléphone portable</w:t>
                      </w:r>
                    </w:p>
                  </w:txbxContent>
                </v:textbox>
              </v:shape>
            </w:pict>
          </mc:Fallback>
        </mc:AlternateContent>
      </w:r>
      <w:r w:rsidR="00AA4075" w:rsidRPr="00B05A3D">
        <w:rPr>
          <w:sz w:val="22"/>
        </w:rPr>
        <w:t>Voici deux objets ayant la même fonction d’usage.</w:t>
      </w:r>
    </w:p>
    <w:p w14:paraId="0489F6AC" w14:textId="56051236" w:rsidR="00AA4075" w:rsidRPr="00AA4075" w:rsidRDefault="00137C1A" w:rsidP="00AA4075">
      <w:pPr>
        <w:spacing w:after="0" w:line="360" w:lineRule="auto"/>
        <w:ind w:left="360" w:firstLine="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E6F4D" wp14:editId="51EA1DDE">
            <wp:simplePos x="0" y="0"/>
            <wp:positionH relativeFrom="column">
              <wp:posOffset>1475740</wp:posOffset>
            </wp:positionH>
            <wp:positionV relativeFrom="paragraph">
              <wp:posOffset>7620</wp:posOffset>
            </wp:positionV>
            <wp:extent cx="1899285" cy="1899285"/>
            <wp:effectExtent l="0" t="0" r="5715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9A">
        <w:rPr>
          <w:noProof/>
        </w:rPr>
        <w:drawing>
          <wp:anchor distT="0" distB="0" distL="114300" distR="114300" simplePos="0" relativeHeight="251664384" behindDoc="0" locked="0" layoutInCell="1" allowOverlap="1" wp14:anchorId="6F0C8857" wp14:editId="79EED758">
            <wp:simplePos x="0" y="0"/>
            <wp:positionH relativeFrom="column">
              <wp:posOffset>4000500</wp:posOffset>
            </wp:positionH>
            <wp:positionV relativeFrom="paragraph">
              <wp:posOffset>128905</wp:posOffset>
            </wp:positionV>
            <wp:extent cx="2196465" cy="202374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97013" w14:textId="14CC9EC2" w:rsidR="00AA4075" w:rsidRPr="00AA4075" w:rsidRDefault="00AA4075" w:rsidP="00AA4075">
      <w:pPr>
        <w:spacing w:after="0" w:line="360" w:lineRule="auto"/>
        <w:ind w:left="0" w:firstLine="0"/>
        <w:rPr>
          <w:sz w:val="22"/>
        </w:rPr>
      </w:pPr>
    </w:p>
    <w:p w14:paraId="7C229755" w14:textId="34FB4533" w:rsidR="009E6813" w:rsidRPr="009E6813" w:rsidRDefault="000A7962" w:rsidP="009E6813">
      <w:pPr>
        <w:spacing w:after="0"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15B9" wp14:editId="275EBCA8">
                <wp:simplePos x="0" y="0"/>
                <wp:positionH relativeFrom="column">
                  <wp:posOffset>378460</wp:posOffset>
                </wp:positionH>
                <wp:positionV relativeFrom="paragraph">
                  <wp:posOffset>23495</wp:posOffset>
                </wp:positionV>
                <wp:extent cx="1508125" cy="52197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49F1D" w14:textId="148DAF64" w:rsidR="000A7962" w:rsidRDefault="000A7962" w:rsidP="00922953">
                            <w:pPr>
                              <w:ind w:left="0"/>
                              <w:jc w:val="center"/>
                            </w:pPr>
                            <w:r>
                              <w:t>Enceinte en bois sans alimentation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A515B9" id="Zone de texte 5" o:spid="_x0000_s1027" type="#_x0000_t202" style="position:absolute;left:0;text-align:left;margin-left:29.8pt;margin-top:1.85pt;width:118.7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" fillcolor="white [3201]" stroked="f" strokeweight=".5pt">
                <v:textbox>
                  <w:txbxContent>
                    <w:p w14:paraId="24C49F1D" w14:textId="148DAF64" w:rsidR="000A7962" w:rsidRDefault="000A7962" w:rsidP="00922953">
                      <w:pPr>
                        <w:ind w:left="0"/>
                        <w:jc w:val="center"/>
                      </w:pPr>
                      <w:r>
                        <w:t>Enceinte en bois sans alimentation électrique</w:t>
                      </w:r>
                    </w:p>
                  </w:txbxContent>
                </v:textbox>
              </v:shape>
            </w:pict>
          </mc:Fallback>
        </mc:AlternateContent>
      </w:r>
    </w:p>
    <w:p w14:paraId="58824C7C" w14:textId="3A8AC515" w:rsidR="00B02685" w:rsidRPr="004B0EC4" w:rsidRDefault="007B6A5E" w:rsidP="004B0EC4">
      <w:pPr>
        <w:spacing w:after="0" w:line="360" w:lineRule="auto"/>
        <w:ind w:left="0" w:firstLine="0"/>
        <w:rPr>
          <w:sz w:val="22"/>
        </w:rPr>
      </w:pPr>
      <w:r w:rsidRPr="004B0EC4">
        <w:rPr>
          <w:sz w:val="22"/>
        </w:rPr>
        <w:t xml:space="preserve"> </w:t>
      </w:r>
    </w:p>
    <w:p w14:paraId="5D95EE18" w14:textId="73969BD4" w:rsidR="00B02685" w:rsidRDefault="00B02685" w:rsidP="004B0EC4">
      <w:pPr>
        <w:spacing w:after="0" w:line="360" w:lineRule="auto"/>
        <w:ind w:left="-5" w:right="83"/>
        <w:rPr>
          <w:sz w:val="22"/>
        </w:rPr>
      </w:pPr>
    </w:p>
    <w:p w14:paraId="0138892F" w14:textId="1FE6E6C7" w:rsidR="00AA4075" w:rsidRDefault="00AA4075" w:rsidP="004B0EC4">
      <w:pPr>
        <w:spacing w:after="0" w:line="360" w:lineRule="auto"/>
        <w:ind w:left="-5" w:right="83"/>
        <w:rPr>
          <w:sz w:val="22"/>
        </w:rPr>
      </w:pPr>
    </w:p>
    <w:p w14:paraId="4624EB43" w14:textId="11624355" w:rsidR="00AA4075" w:rsidRDefault="00AA4075" w:rsidP="004B0EC4">
      <w:pPr>
        <w:spacing w:after="0" w:line="360" w:lineRule="auto"/>
        <w:ind w:left="-5" w:right="83"/>
        <w:rPr>
          <w:sz w:val="22"/>
        </w:rPr>
      </w:pPr>
    </w:p>
    <w:p w14:paraId="01BDCD21" w14:textId="45E7B266" w:rsidR="00AA4075" w:rsidRDefault="00AA4075" w:rsidP="004B0EC4">
      <w:pPr>
        <w:spacing w:after="0" w:line="360" w:lineRule="auto"/>
        <w:ind w:left="-5" w:right="83"/>
        <w:rPr>
          <w:sz w:val="22"/>
        </w:rPr>
      </w:pPr>
    </w:p>
    <w:p w14:paraId="7F171BE7" w14:textId="05BDB09C" w:rsidR="00AA4075" w:rsidRDefault="0034039A" w:rsidP="004B0EC4">
      <w:pPr>
        <w:spacing w:after="0" w:line="360" w:lineRule="auto"/>
        <w:ind w:left="-5" w:right="83"/>
        <w:rPr>
          <w:sz w:val="22"/>
        </w:rPr>
      </w:pPr>
      <w:r>
        <w:rPr>
          <w:sz w:val="22"/>
        </w:rPr>
        <w:t>Q</w:t>
      </w:r>
      <w:r w:rsidR="00AA4075">
        <w:rPr>
          <w:sz w:val="22"/>
        </w:rPr>
        <w:t>uelle est la fonction d’usage de ces deux objets pour toi ?</w:t>
      </w:r>
    </w:p>
    <w:p w14:paraId="23F384F6" w14:textId="6C96B977" w:rsidR="00AA4075" w:rsidRDefault="00AA4075" w:rsidP="00AA4075">
      <w:pPr>
        <w:spacing w:after="0" w:line="360" w:lineRule="auto"/>
        <w:ind w:left="166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14:paraId="6D5607E2" w14:textId="300A90AB" w:rsidR="000A7962" w:rsidRDefault="000A7962" w:rsidP="0034039A">
      <w:pPr>
        <w:spacing w:after="0" w:line="360" w:lineRule="auto"/>
        <w:rPr>
          <w:sz w:val="22"/>
        </w:rPr>
      </w:pPr>
      <w:r>
        <w:rPr>
          <w:sz w:val="22"/>
        </w:rPr>
        <w:t xml:space="preserve">Quelle est la différence technique </w:t>
      </w:r>
      <w:r w:rsidR="00137C1A">
        <w:rPr>
          <w:sz w:val="22"/>
        </w:rPr>
        <w:t>qui distingue</w:t>
      </w:r>
      <w:r>
        <w:rPr>
          <w:sz w:val="22"/>
        </w:rPr>
        <w:t xml:space="preserve"> ces deux objets techniques ?</w:t>
      </w:r>
    </w:p>
    <w:p w14:paraId="471763D2" w14:textId="77777777" w:rsidR="000A7962" w:rsidRDefault="000A7962" w:rsidP="000A7962">
      <w:pPr>
        <w:spacing w:after="0" w:line="360" w:lineRule="auto"/>
        <w:ind w:left="166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14:paraId="0F3B47BA" w14:textId="675D37AB" w:rsidR="000A7962" w:rsidRDefault="000A7962" w:rsidP="00AA4075">
      <w:pPr>
        <w:spacing w:after="0" w:line="360" w:lineRule="auto"/>
        <w:ind w:left="166" w:firstLine="0"/>
        <w:rPr>
          <w:sz w:val="22"/>
        </w:rPr>
      </w:pPr>
    </w:p>
    <w:p w14:paraId="7E2D86CA" w14:textId="4F483B4E" w:rsidR="000A7962" w:rsidRDefault="0034039A" w:rsidP="000A7962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3744EAE" wp14:editId="325FA6C2">
            <wp:simplePos x="0" y="0"/>
            <wp:positionH relativeFrom="column">
              <wp:posOffset>4510842</wp:posOffset>
            </wp:positionH>
            <wp:positionV relativeFrom="paragraph">
              <wp:posOffset>5237</wp:posOffset>
            </wp:positionV>
            <wp:extent cx="1983105" cy="179768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8"/>
                    <a:stretch/>
                  </pic:blipFill>
                  <pic:spPr bwMode="auto">
                    <a:xfrm>
                      <a:off x="0" y="0"/>
                      <a:ext cx="1983105" cy="17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962">
        <w:rPr>
          <w:sz w:val="22"/>
        </w:rPr>
        <w:t xml:space="preserve">Choix de la forme </w:t>
      </w:r>
      <w:r>
        <w:rPr>
          <w:sz w:val="22"/>
        </w:rPr>
        <w:t>la mieux adaptée à la diffusion d’un son.</w:t>
      </w:r>
    </w:p>
    <w:p w14:paraId="3388C02F" w14:textId="32F791C9" w:rsidR="0034039A" w:rsidRDefault="0034039A" w:rsidP="0034039A">
      <w:pPr>
        <w:spacing w:after="0" w:line="360" w:lineRule="auto"/>
        <w:rPr>
          <w:sz w:val="22"/>
        </w:rPr>
      </w:pPr>
      <w:r>
        <w:rPr>
          <w:sz w:val="22"/>
        </w:rPr>
        <w:t xml:space="preserve">Regarde ces objets </w:t>
      </w:r>
    </w:p>
    <w:p w14:paraId="6F1EA046" w14:textId="7CE5D3C7" w:rsidR="0034039A" w:rsidRPr="0034039A" w:rsidRDefault="0034039A" w:rsidP="0034039A">
      <w:pPr>
        <w:spacing w:after="0" w:line="36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5283B2" wp14:editId="0C3035C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315210" cy="1591945"/>
            <wp:effectExtent l="0" t="0" r="8890" b="825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0" b="14451"/>
                    <a:stretch/>
                  </pic:blipFill>
                  <pic:spPr bwMode="auto">
                    <a:xfrm>
                      <a:off x="0" y="0"/>
                      <a:ext cx="2315210" cy="159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t xml:space="preserve">  </w:t>
      </w:r>
    </w:p>
    <w:p w14:paraId="45A9C027" w14:textId="4AFF2264" w:rsidR="000A7962" w:rsidRPr="000A7962" w:rsidRDefault="000A7962" w:rsidP="000A7962">
      <w:pPr>
        <w:spacing w:after="0" w:line="360" w:lineRule="auto"/>
        <w:ind w:left="0" w:firstLine="0"/>
        <w:rPr>
          <w:sz w:val="22"/>
        </w:rPr>
      </w:pPr>
    </w:p>
    <w:p w14:paraId="32A4AC3D" w14:textId="17FA84E3" w:rsidR="000A7962" w:rsidRDefault="00B05A3D" w:rsidP="00AA4075">
      <w:pPr>
        <w:spacing w:after="0" w:line="360" w:lineRule="auto"/>
        <w:ind w:left="166" w:firstLine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AF8FD" wp14:editId="6A79749B">
                <wp:simplePos x="0" y="0"/>
                <wp:positionH relativeFrom="column">
                  <wp:posOffset>3312160</wp:posOffset>
                </wp:positionH>
                <wp:positionV relativeFrom="paragraph">
                  <wp:posOffset>5715</wp:posOffset>
                </wp:positionV>
                <wp:extent cx="1104900" cy="52197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6134C" w14:textId="4E9801AD" w:rsidR="00664BE6" w:rsidRDefault="00664BE6" w:rsidP="00664BE6">
                            <w:pPr>
                              <w:ind w:left="0"/>
                              <w:jc w:val="center"/>
                            </w:pPr>
                            <w:r>
                              <w:t>Porte-voix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0AF8FD" id="Zone de texte 15" o:spid="_x0000_s1028" type="#_x0000_t202" style="position:absolute;left:0;text-align:left;margin-left:260.8pt;margin-top:.45pt;width:87pt;height:4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" fillcolor="white [3201]" stroked="f" strokeweight=".5pt">
                <v:textbox>
                  <w:txbxContent>
                    <w:p w14:paraId="35D6134C" w14:textId="4E9801AD" w:rsidR="00664BE6" w:rsidRDefault="00664BE6" w:rsidP="00664BE6">
                      <w:pPr>
                        <w:ind w:left="0"/>
                        <w:jc w:val="center"/>
                      </w:pPr>
                      <w:r>
                        <w:t>Porte-voix</w:t>
                      </w:r>
                    </w:p>
                  </w:txbxContent>
                </v:textbox>
              </v:shape>
            </w:pict>
          </mc:Fallback>
        </mc:AlternateContent>
      </w:r>
    </w:p>
    <w:p w14:paraId="029080B1" w14:textId="0C2DF3E0" w:rsidR="000A7962" w:rsidRDefault="000A7962" w:rsidP="00AA4075">
      <w:pPr>
        <w:spacing w:after="0" w:line="360" w:lineRule="auto"/>
        <w:ind w:left="166" w:firstLine="0"/>
        <w:rPr>
          <w:sz w:val="22"/>
        </w:rPr>
      </w:pPr>
    </w:p>
    <w:p w14:paraId="42071B0B" w14:textId="4E5F8887" w:rsidR="0034039A" w:rsidRDefault="0034039A" w:rsidP="004B0EC4">
      <w:pPr>
        <w:spacing w:after="0" w:line="360" w:lineRule="auto"/>
        <w:ind w:left="-5" w:right="83"/>
        <w:rPr>
          <w:sz w:val="22"/>
        </w:rPr>
      </w:pPr>
    </w:p>
    <w:p w14:paraId="502D6C2A" w14:textId="3A53BD58" w:rsidR="0034039A" w:rsidRDefault="00664BE6" w:rsidP="004B0EC4">
      <w:pPr>
        <w:spacing w:after="0" w:line="360" w:lineRule="auto"/>
        <w:ind w:left="-5" w:right="8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C2FAA" wp14:editId="3149669D">
                <wp:simplePos x="0" y="0"/>
                <wp:positionH relativeFrom="column">
                  <wp:posOffset>533210</wp:posOffset>
                </wp:positionH>
                <wp:positionV relativeFrom="paragraph">
                  <wp:posOffset>17326</wp:posOffset>
                </wp:positionV>
                <wp:extent cx="1567543" cy="52197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0B295" w14:textId="455B6D2B" w:rsidR="00664BE6" w:rsidRDefault="00664BE6" w:rsidP="00664BE6">
                            <w:pPr>
                              <w:ind w:left="0"/>
                              <w:jc w:val="center"/>
                            </w:pPr>
                            <w:r>
                              <w:t>Enceinte pour téléphone portable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1C2FAA" id="Zone de texte 12" o:spid="_x0000_s1029" type="#_x0000_t202" style="position:absolute;left:0;text-align:left;margin-left:42pt;margin-top:1.35pt;width:123.45pt;height:4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" fillcolor="white [3201]" stroked="f" strokeweight=".5pt">
                <v:textbox>
                  <w:txbxContent>
                    <w:p w14:paraId="30F0B295" w14:textId="455B6D2B" w:rsidR="00664BE6" w:rsidRDefault="00664BE6" w:rsidP="00664BE6">
                      <w:pPr>
                        <w:ind w:left="0"/>
                        <w:jc w:val="center"/>
                      </w:pPr>
                      <w:r>
                        <w:t>Enceinte pour téléphone portable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5C278861" w14:textId="4022BC2A" w:rsidR="0034039A" w:rsidRDefault="0034039A" w:rsidP="004B0EC4">
      <w:pPr>
        <w:spacing w:after="0" w:line="360" w:lineRule="auto"/>
        <w:ind w:left="-5" w:right="83"/>
        <w:rPr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688508" wp14:editId="10FB2A7F">
            <wp:simplePos x="0" y="0"/>
            <wp:positionH relativeFrom="column">
              <wp:posOffset>532765</wp:posOffset>
            </wp:positionH>
            <wp:positionV relativeFrom="paragraph">
              <wp:posOffset>144780</wp:posOffset>
            </wp:positionV>
            <wp:extent cx="1536065" cy="1941830"/>
            <wp:effectExtent l="0" t="0" r="6985" b="1270"/>
            <wp:wrapSquare wrapText="bothSides"/>
            <wp:docPr id="11" name="Image 11" descr="Phono Pathé, pavillon floral repeint marron, tête Pathé à aigui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o Pathé, pavillon floral repeint marron, tête Pathé à aiguille.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BD9BA84" wp14:editId="4F7B99A2">
            <wp:simplePos x="0" y="0"/>
            <wp:positionH relativeFrom="margin">
              <wp:posOffset>4420383</wp:posOffset>
            </wp:positionH>
            <wp:positionV relativeFrom="paragraph">
              <wp:posOffset>118662</wp:posOffset>
            </wp:positionV>
            <wp:extent cx="1661795" cy="181102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61390" w14:textId="4C35655C" w:rsidR="0034039A" w:rsidRDefault="0034039A" w:rsidP="004B0EC4">
      <w:pPr>
        <w:spacing w:after="0" w:line="360" w:lineRule="auto"/>
        <w:ind w:left="-5" w:right="83"/>
        <w:rPr>
          <w:sz w:val="22"/>
        </w:rPr>
      </w:pPr>
    </w:p>
    <w:p w14:paraId="2444CD0F" w14:textId="7FED5C8C" w:rsidR="0034039A" w:rsidRDefault="0034039A" w:rsidP="004B0EC4">
      <w:pPr>
        <w:spacing w:after="0" w:line="360" w:lineRule="auto"/>
        <w:ind w:left="-5" w:right="83"/>
        <w:rPr>
          <w:sz w:val="22"/>
        </w:rPr>
      </w:pPr>
    </w:p>
    <w:p w14:paraId="5FD6F58B" w14:textId="23D5A17F" w:rsidR="0034039A" w:rsidRDefault="0034039A" w:rsidP="004B0EC4">
      <w:pPr>
        <w:spacing w:after="0" w:line="360" w:lineRule="auto"/>
        <w:ind w:left="-5" w:right="83"/>
        <w:rPr>
          <w:sz w:val="22"/>
        </w:rPr>
      </w:pPr>
    </w:p>
    <w:p w14:paraId="37749E03" w14:textId="3940F392" w:rsidR="0034039A" w:rsidRDefault="0034039A" w:rsidP="004B0EC4">
      <w:pPr>
        <w:spacing w:after="0" w:line="360" w:lineRule="auto"/>
        <w:ind w:left="-5" w:right="83"/>
        <w:rPr>
          <w:sz w:val="22"/>
        </w:rPr>
      </w:pPr>
    </w:p>
    <w:p w14:paraId="18C33318" w14:textId="040EC987" w:rsidR="00AA4075" w:rsidRDefault="00AA4075" w:rsidP="004B0EC4">
      <w:pPr>
        <w:spacing w:after="0" w:line="360" w:lineRule="auto"/>
        <w:ind w:left="-5" w:right="83"/>
        <w:rPr>
          <w:sz w:val="22"/>
        </w:rPr>
      </w:pPr>
    </w:p>
    <w:p w14:paraId="2841A3D2" w14:textId="5037402F" w:rsidR="0034039A" w:rsidRDefault="0034039A" w:rsidP="004B0EC4">
      <w:pPr>
        <w:spacing w:after="0" w:line="360" w:lineRule="auto"/>
        <w:ind w:left="-5" w:right="83"/>
        <w:rPr>
          <w:sz w:val="22"/>
        </w:rPr>
      </w:pPr>
    </w:p>
    <w:p w14:paraId="17A717EE" w14:textId="72A618FF" w:rsidR="0034039A" w:rsidRDefault="00664BE6" w:rsidP="004B0EC4">
      <w:pPr>
        <w:spacing w:after="0" w:line="360" w:lineRule="auto"/>
        <w:ind w:left="-5" w:right="8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9ECA1" wp14:editId="59578F42">
                <wp:simplePos x="0" y="0"/>
                <wp:positionH relativeFrom="column">
                  <wp:posOffset>1447610</wp:posOffset>
                </wp:positionH>
                <wp:positionV relativeFrom="paragraph">
                  <wp:posOffset>13269</wp:posOffset>
                </wp:positionV>
                <wp:extent cx="1567543" cy="403761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19B44" w14:textId="410D49D4" w:rsidR="00664BE6" w:rsidRDefault="00664BE6" w:rsidP="00664BE6">
                            <w:pPr>
                              <w:ind w:left="0"/>
                              <w:jc w:val="center"/>
                            </w:pPr>
                            <w:r>
                              <w:t>Phonographe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69ECA1" id="Zone de texte 14" o:spid="_x0000_s1030" type="#_x0000_t202" style="position:absolute;left:0;text-align:left;margin-left:114pt;margin-top:1.05pt;width:123.4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" fillcolor="white [3201]" stroked="f" strokeweight=".5pt">
                <v:textbox>
                  <w:txbxContent>
                    <w:p w14:paraId="3A419B44" w14:textId="410D49D4" w:rsidR="00664BE6" w:rsidRDefault="00664BE6" w:rsidP="00664BE6">
                      <w:pPr>
                        <w:ind w:left="0"/>
                        <w:jc w:val="center"/>
                      </w:pPr>
                      <w:r>
                        <w:t>Phonographe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9DBD4" wp14:editId="27C346C5">
                <wp:simplePos x="0" y="0"/>
                <wp:positionH relativeFrom="column">
                  <wp:posOffset>4453247</wp:posOffset>
                </wp:positionH>
                <wp:positionV relativeFrom="paragraph">
                  <wp:posOffset>87415</wp:posOffset>
                </wp:positionV>
                <wp:extent cx="1567543" cy="52197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AC2E7" w14:textId="77777777" w:rsidR="00664BE6" w:rsidRDefault="00664BE6" w:rsidP="00664BE6">
                            <w:pPr>
                              <w:ind w:left="0"/>
                              <w:jc w:val="center"/>
                            </w:pPr>
                            <w:r>
                              <w:t>Enceinte pour téléphone portable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F9DBD4" id="Zone de texte 13" o:spid="_x0000_s1031" type="#_x0000_t202" style="position:absolute;left:0;text-align:left;margin-left:350.65pt;margin-top:6.9pt;width:123.45pt;height: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" fillcolor="white [3201]" stroked="f" strokeweight=".5pt">
                <v:textbox>
                  <w:txbxContent>
                    <w:p w14:paraId="137AC2E7" w14:textId="77777777" w:rsidR="00664BE6" w:rsidRDefault="00664BE6" w:rsidP="00664BE6">
                      <w:pPr>
                        <w:ind w:left="0"/>
                        <w:jc w:val="center"/>
                      </w:pPr>
                      <w:r>
                        <w:t>Enceinte pour téléphone portable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3FB14CE3" w14:textId="50B09EDD" w:rsidR="0034039A" w:rsidRDefault="0034039A" w:rsidP="004B0EC4">
      <w:pPr>
        <w:spacing w:after="0" w:line="360" w:lineRule="auto"/>
        <w:ind w:left="-5" w:right="83"/>
        <w:rPr>
          <w:sz w:val="22"/>
        </w:rPr>
      </w:pPr>
    </w:p>
    <w:p w14:paraId="43E987E7" w14:textId="710F703F" w:rsidR="0034039A" w:rsidRDefault="0034039A" w:rsidP="004B0EC4">
      <w:pPr>
        <w:spacing w:after="0" w:line="360" w:lineRule="auto"/>
        <w:ind w:left="-5" w:right="83"/>
        <w:rPr>
          <w:sz w:val="22"/>
        </w:rPr>
      </w:pPr>
    </w:p>
    <w:p w14:paraId="78521E17" w14:textId="718BC3BB" w:rsidR="0034039A" w:rsidRDefault="0034039A" w:rsidP="004B0EC4">
      <w:pPr>
        <w:spacing w:after="0" w:line="360" w:lineRule="auto"/>
        <w:ind w:left="-5" w:right="83"/>
        <w:rPr>
          <w:sz w:val="22"/>
        </w:rPr>
      </w:pPr>
      <w:r>
        <w:rPr>
          <w:sz w:val="22"/>
        </w:rPr>
        <w:t>Quelle forme est utilisé</w:t>
      </w:r>
      <w:r w:rsidR="00664BE6">
        <w:rPr>
          <w:sz w:val="22"/>
        </w:rPr>
        <w:t>e</w:t>
      </w:r>
      <w:r>
        <w:rPr>
          <w:sz w:val="22"/>
        </w:rPr>
        <w:t xml:space="preserve"> pour diffuser le son sur ces quatre objets ? </w:t>
      </w:r>
    </w:p>
    <w:p w14:paraId="3D98FE77" w14:textId="77777777" w:rsidR="0034039A" w:rsidRDefault="0034039A" w:rsidP="0034039A">
      <w:pPr>
        <w:spacing w:after="0" w:line="360" w:lineRule="auto"/>
        <w:ind w:left="166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14:paraId="3166E749" w14:textId="77777777" w:rsidR="0034039A" w:rsidRDefault="0034039A" w:rsidP="0034039A">
      <w:pPr>
        <w:spacing w:after="0" w:line="360" w:lineRule="auto"/>
        <w:ind w:left="166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0564" w:type="dxa"/>
        <w:tblInd w:w="-53" w:type="dxa"/>
        <w:tblCellMar>
          <w:top w:w="102" w:type="dxa"/>
          <w:left w:w="60" w:type="dxa"/>
          <w:right w:w="24" w:type="dxa"/>
        </w:tblCellMar>
        <w:tblLook w:val="04A0" w:firstRow="1" w:lastRow="0" w:firstColumn="1" w:lastColumn="0" w:noHBand="0" w:noVBand="1"/>
      </w:tblPr>
      <w:tblGrid>
        <w:gridCol w:w="10216"/>
        <w:gridCol w:w="348"/>
      </w:tblGrid>
      <w:tr w:rsidR="00D37195" w:rsidRPr="004B0EC4" w14:paraId="22F9D2CF" w14:textId="77777777" w:rsidTr="0034039A">
        <w:trPr>
          <w:trHeight w:val="394"/>
        </w:trPr>
        <w:tc>
          <w:tcPr>
            <w:tcW w:w="103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DC0900" w14:textId="77777777" w:rsidR="00B02685" w:rsidRPr="004B0EC4" w:rsidRDefault="007B6A5E" w:rsidP="004B0EC4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 xml:space="preserve">BILAN ACTIVITE 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3522FA0" w14:textId="77777777" w:rsidR="00B02685" w:rsidRPr="004B0EC4" w:rsidRDefault="00B02685" w:rsidP="004B0EC4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B02685" w:rsidRPr="004B0EC4" w14:paraId="1A2DE767" w14:textId="77777777" w:rsidTr="000A7962">
        <w:trPr>
          <w:trHeight w:val="1926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5192630" w14:textId="530AF56F" w:rsidR="00B02685" w:rsidRPr="004B0EC4" w:rsidRDefault="00D37195" w:rsidP="004B0EC4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Quelle forme est la mieux adaptée pour diffuser un son ? </w:t>
            </w:r>
          </w:p>
          <w:p w14:paraId="45A4F117" w14:textId="203EFFD5" w:rsidR="00B02685" w:rsidRPr="004B0EC4" w:rsidRDefault="007B6A5E" w:rsidP="004B0EC4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 w:rsidR="00D37195">
              <w:rPr>
                <w:sz w:val="22"/>
              </w:rPr>
              <w:t>........................................................................................................</w:t>
            </w:r>
          </w:p>
          <w:p w14:paraId="01BDA45B" w14:textId="1AE19E16" w:rsidR="00B02685" w:rsidRPr="004B0EC4" w:rsidRDefault="007B6A5E" w:rsidP="004B0EC4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 xml:space="preserve">  </w:t>
            </w:r>
          </w:p>
          <w:p w14:paraId="1592FE22" w14:textId="539136E8" w:rsidR="00D37195" w:rsidRPr="004B0EC4" w:rsidRDefault="00D37195" w:rsidP="00D37195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Pourquoi est-ce la forme la mieux adaptée ?</w:t>
            </w:r>
          </w:p>
          <w:p w14:paraId="6356F625" w14:textId="432C2802" w:rsidR="00B02685" w:rsidRPr="004B0EC4" w:rsidRDefault="00D37195" w:rsidP="00D37195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>........................................................................................................</w:t>
            </w:r>
          </w:p>
        </w:tc>
      </w:tr>
    </w:tbl>
    <w:p w14:paraId="48E86D9B" w14:textId="03DB985D" w:rsidR="00B02685" w:rsidRDefault="007B6A5E" w:rsidP="004B0EC4">
      <w:pPr>
        <w:pStyle w:val="Titre1"/>
        <w:spacing w:after="0" w:line="360" w:lineRule="auto"/>
        <w:ind w:left="-5"/>
      </w:pPr>
      <w:r>
        <w:t xml:space="preserve"> </w:t>
      </w:r>
    </w:p>
    <w:sectPr w:rsidR="00B026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0" w:h="16840"/>
      <w:pgMar w:top="2310" w:right="767" w:bottom="856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B1C3" w14:textId="77777777" w:rsidR="009F6633" w:rsidRDefault="009F6633">
      <w:pPr>
        <w:spacing w:after="0" w:line="240" w:lineRule="auto"/>
      </w:pPr>
      <w:r>
        <w:separator/>
      </w:r>
    </w:p>
  </w:endnote>
  <w:endnote w:type="continuationSeparator" w:id="0">
    <w:p w14:paraId="2A695A52" w14:textId="77777777" w:rsidR="009F6633" w:rsidRDefault="009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745EA2A5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E920F37" w14:textId="77777777" w:rsidR="00B02685" w:rsidRDefault="007B6A5E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6D9282E8" w14:textId="77777777" w:rsidR="00B02685" w:rsidRDefault="00B02685">
    <w:pPr>
      <w:spacing w:after="0" w:line="259" w:lineRule="auto"/>
      <w:ind w:left="-619" w:right="11129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4BFF4373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2A4EC05" w14:textId="1585F6DD" w:rsidR="00B02685" w:rsidRDefault="007B6A5E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1F2E" w:rsidRPr="00D71F2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1ACB5F22" w14:textId="77777777" w:rsidR="00B02685" w:rsidRDefault="00B02685">
    <w:pPr>
      <w:spacing w:after="0" w:line="259" w:lineRule="auto"/>
      <w:ind w:left="-619" w:right="1112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65DDBA73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06961E8" w14:textId="77777777" w:rsidR="00B02685" w:rsidRDefault="007B6A5E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0646BE53" w14:textId="77777777" w:rsidR="00B02685" w:rsidRDefault="00B02685">
    <w:pPr>
      <w:spacing w:after="0" w:line="259" w:lineRule="auto"/>
      <w:ind w:left="-619" w:right="11129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C2B9" w14:textId="77777777" w:rsidR="009F6633" w:rsidRDefault="009F6633">
      <w:pPr>
        <w:spacing w:after="0" w:line="240" w:lineRule="auto"/>
      </w:pPr>
      <w:r>
        <w:separator/>
      </w:r>
    </w:p>
  </w:footnote>
  <w:footnote w:type="continuationSeparator" w:id="0">
    <w:p w14:paraId="5350D7C1" w14:textId="77777777" w:rsidR="009F6633" w:rsidRDefault="009F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3B00F19E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7451D4EC" w14:textId="77777777" w:rsidR="00B02685" w:rsidRDefault="007B6A5E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2624821" w14:textId="77777777" w:rsidR="00B02685" w:rsidRDefault="007B6A5E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F75C287" w14:textId="77777777" w:rsidR="00B02685" w:rsidRDefault="007B6A5E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33B472CA" w14:textId="77777777" w:rsidR="00B02685" w:rsidRDefault="007B6A5E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CA46D46" w14:textId="77777777" w:rsidR="00B02685" w:rsidRDefault="007B6A5E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38629615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E421669" w14:textId="77777777" w:rsidR="00B02685" w:rsidRDefault="007B6A5E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1 : Comment fonctionne une fusée ? </w:t>
          </w:r>
        </w:p>
      </w:tc>
    </w:tr>
  </w:tbl>
  <w:p w14:paraId="39247899" w14:textId="77777777" w:rsidR="00B02685" w:rsidRDefault="00B02685">
    <w:pPr>
      <w:spacing w:after="0" w:line="259" w:lineRule="auto"/>
      <w:ind w:left="-619" w:right="11129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31AE7832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18C3C534" w14:textId="77777777" w:rsidR="00B02685" w:rsidRDefault="007B6A5E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97111C4" w14:textId="77777777" w:rsidR="00B02685" w:rsidRDefault="007B6A5E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71C356AE" w14:textId="77777777" w:rsidR="00B02685" w:rsidRDefault="007B6A5E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DE1402D" w14:textId="77777777" w:rsidR="00B02685" w:rsidRDefault="007B6A5E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7567FEFF" w14:textId="77777777" w:rsidR="00B02685" w:rsidRDefault="007B6A5E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4C5D8755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D45DDE0" w14:textId="2EED4C7D" w:rsidR="00B02685" w:rsidRDefault="007B6A5E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1 : </w:t>
          </w:r>
          <w:r w:rsidR="00015CCF">
            <w:rPr>
              <w:b/>
              <w:sz w:val="32"/>
            </w:rPr>
            <w:t>Quelle forme diffuse le mieux un son ?</w:t>
          </w:r>
          <w:r>
            <w:rPr>
              <w:b/>
              <w:sz w:val="32"/>
            </w:rPr>
            <w:t xml:space="preserve"> </w:t>
          </w:r>
        </w:p>
      </w:tc>
    </w:tr>
  </w:tbl>
  <w:p w14:paraId="3B1DA11E" w14:textId="77777777" w:rsidR="00B02685" w:rsidRDefault="00B02685">
    <w:pPr>
      <w:spacing w:after="0" w:line="259" w:lineRule="auto"/>
      <w:ind w:left="-619" w:right="1112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291F4236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251D069C" w14:textId="77777777" w:rsidR="00B02685" w:rsidRDefault="007B6A5E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5936630" w14:textId="77777777" w:rsidR="00B02685" w:rsidRDefault="007B6A5E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2C41F45" w14:textId="77777777" w:rsidR="00B02685" w:rsidRDefault="007B6A5E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18F0801F" w14:textId="77777777" w:rsidR="00B02685" w:rsidRDefault="007B6A5E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5D6FE7DF" w14:textId="77777777" w:rsidR="00B02685" w:rsidRDefault="007B6A5E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24AE6841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F3BD02F" w14:textId="77777777" w:rsidR="00B02685" w:rsidRDefault="007B6A5E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1 : Comment fonctionne une fusée ? </w:t>
          </w:r>
        </w:p>
      </w:tc>
    </w:tr>
  </w:tbl>
  <w:p w14:paraId="51E23C89" w14:textId="77777777" w:rsidR="00B02685" w:rsidRDefault="00B02685">
    <w:pPr>
      <w:spacing w:after="0" w:line="259" w:lineRule="auto"/>
      <w:ind w:left="-619" w:right="1112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02BE"/>
    <w:multiLevelType w:val="hybridMultilevel"/>
    <w:tmpl w:val="CF4899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725E"/>
    <w:multiLevelType w:val="hybridMultilevel"/>
    <w:tmpl w:val="BF084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326E5"/>
    <w:multiLevelType w:val="hybridMultilevel"/>
    <w:tmpl w:val="31248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00D59"/>
    <w:multiLevelType w:val="hybridMultilevel"/>
    <w:tmpl w:val="6374E2D0"/>
    <w:lvl w:ilvl="0" w:tplc="040C000F">
      <w:start w:val="1"/>
      <w:numFmt w:val="decimal"/>
      <w:lvlText w:val="%1."/>
      <w:lvlJc w:val="left"/>
      <w:pPr>
        <w:ind w:left="370" w:hanging="360"/>
      </w:p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705D773B"/>
    <w:multiLevelType w:val="hybridMultilevel"/>
    <w:tmpl w:val="E9D8AF5C"/>
    <w:lvl w:ilvl="0" w:tplc="EF6CA6F2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46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00A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0681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0BA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C95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02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2A5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CFD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85"/>
    <w:rsid w:val="00015CCF"/>
    <w:rsid w:val="000A7962"/>
    <w:rsid w:val="00133754"/>
    <w:rsid w:val="00137C1A"/>
    <w:rsid w:val="00194D23"/>
    <w:rsid w:val="002E60D4"/>
    <w:rsid w:val="0034039A"/>
    <w:rsid w:val="003A3BCE"/>
    <w:rsid w:val="00434C23"/>
    <w:rsid w:val="004B0EC4"/>
    <w:rsid w:val="00614EA7"/>
    <w:rsid w:val="00664BE6"/>
    <w:rsid w:val="00771441"/>
    <w:rsid w:val="007B6A5E"/>
    <w:rsid w:val="00922953"/>
    <w:rsid w:val="009E6813"/>
    <w:rsid w:val="009F6633"/>
    <w:rsid w:val="00A25447"/>
    <w:rsid w:val="00AA4075"/>
    <w:rsid w:val="00B02685"/>
    <w:rsid w:val="00B05A3D"/>
    <w:rsid w:val="00CD0F79"/>
    <w:rsid w:val="00D37195"/>
    <w:rsid w:val="00D71F2E"/>
    <w:rsid w:val="00D77A94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177"/>
  <w15:docId w15:val="{3DBBC3B1-4327-4463-BA94-7A23925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0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B0EC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0E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0EC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0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8ns2rLXx8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https://static1.lot-art.com/public/upl/76/Phono-Pathe-pavillon-floral-repeint-marron-tete-Pathe-a-aiguille_1567206075_5918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hyperlink" Target="http://www.lumni.fr/video/les-decibels-c-est-pas-sorci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fusée_fonctionnement1.pub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fusée_fonctionnement1.pub</dc:title>
  <dc:subject/>
  <dc:creator>Didier</dc:creator>
  <cp:keywords/>
  <cp:lastModifiedBy>Rectorat de Dijon</cp:lastModifiedBy>
  <cp:revision>2</cp:revision>
  <dcterms:created xsi:type="dcterms:W3CDTF">2020-06-05T08:54:00Z</dcterms:created>
  <dcterms:modified xsi:type="dcterms:W3CDTF">2020-06-05T08:54:00Z</dcterms:modified>
</cp:coreProperties>
</file>