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4AA" w:rsidRDefault="006038B6" w:rsidP="001624AA">
      <w:pPr>
        <w:pStyle w:val="Titre"/>
        <w:jc w:val="center"/>
      </w:pPr>
      <w:r>
        <w:t>Dessin de définition du bac retenu</w:t>
      </w:r>
    </w:p>
    <w:p w:rsidR="0055640A" w:rsidRDefault="00CC6D1B" w:rsidP="001624AA">
      <w:pPr>
        <w:pStyle w:val="Sous-titre"/>
      </w:pPr>
      <w:r>
        <w:t>B</w:t>
      </w:r>
      <w:r w:rsidR="0055640A">
        <w:t>ac</w:t>
      </w:r>
    </w:p>
    <w:p w:rsidR="0055640A" w:rsidRDefault="0055640A">
      <w:r>
        <w:rPr>
          <w:noProof/>
          <w:lang w:eastAsia="fr-FR"/>
        </w:rPr>
        <w:drawing>
          <wp:inline distT="0" distB="0" distL="0" distR="0">
            <wp:extent cx="5308600" cy="3486150"/>
            <wp:effectExtent l="1905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0A" w:rsidRDefault="0055640A">
      <w:r>
        <w:t>Rainurage tous les 20</w:t>
      </w:r>
      <w:r w:rsidR="003C5220">
        <w:t xml:space="preserve"> </w:t>
      </w:r>
      <w:r>
        <w:t xml:space="preserve">mm d’une latte d’épaisseur 8 </w:t>
      </w:r>
      <w:r w:rsidR="003C5220">
        <w:t xml:space="preserve">mm </w:t>
      </w:r>
      <w:r>
        <w:t xml:space="preserve">et de hauteur 70 </w:t>
      </w:r>
      <w:r w:rsidR="003C5220">
        <w:t xml:space="preserve"> mm</w:t>
      </w:r>
    </w:p>
    <w:p w:rsidR="0055640A" w:rsidRDefault="0055640A">
      <w:r>
        <w:t>Trempage de la forme dans l’eau pour assouplir le bois</w:t>
      </w:r>
    </w:p>
    <w:p w:rsidR="0055640A" w:rsidRDefault="0055640A">
      <w:r>
        <w:t>Ceintrage et fixation sur une forme découpée.</w:t>
      </w:r>
    </w:p>
    <w:p w:rsidR="0055640A" w:rsidRDefault="0055640A">
      <w:r>
        <w:t>Remplissage : Une partie en terre sèche, une partie en terre mouillée.</w:t>
      </w:r>
    </w:p>
    <w:p w:rsidR="00CC6D1B" w:rsidRDefault="00CC6D1B">
      <w:r>
        <w:br w:type="page"/>
      </w:r>
    </w:p>
    <w:p w:rsidR="00CC6D1B" w:rsidRPr="001624AA" w:rsidRDefault="00CC6D1B" w:rsidP="001624AA">
      <w:pPr>
        <w:pStyle w:val="Citationintense"/>
        <w:rPr>
          <w:rStyle w:val="Rfrenceple"/>
        </w:rPr>
      </w:pPr>
      <w:r w:rsidRPr="001624AA">
        <w:rPr>
          <w:rStyle w:val="Rfrenceple"/>
        </w:rPr>
        <w:lastRenderedPageBreak/>
        <w:t>Partie commande</w:t>
      </w:r>
    </w:p>
    <w:p w:rsidR="00CC6D1B" w:rsidRDefault="00CC6D1B" w:rsidP="001624AA">
      <w:pPr>
        <w:pStyle w:val="Sous-titre"/>
      </w:pPr>
      <w:r>
        <w:t>Acquérir : Capteurs</w:t>
      </w:r>
    </w:p>
    <w:tbl>
      <w:tblPr>
        <w:tblStyle w:val="Grilledutableau"/>
        <w:tblW w:w="0" w:type="auto"/>
        <w:jc w:val="center"/>
        <w:tblLook w:val="04A0"/>
      </w:tblPr>
      <w:tblGrid>
        <w:gridCol w:w="4606"/>
      </w:tblGrid>
      <w:tr w:rsidR="00877D19" w:rsidTr="00C37158">
        <w:trPr>
          <w:jc w:val="center"/>
        </w:trPr>
        <w:tc>
          <w:tcPr>
            <w:tcW w:w="4606" w:type="dxa"/>
          </w:tcPr>
          <w:p w:rsidR="00877D19" w:rsidRDefault="00877D19" w:rsidP="00877D19">
            <w:pPr>
              <w:ind w:firstLine="708"/>
            </w:pPr>
            <w:r>
              <w:t>Capteur d’humidité</w:t>
            </w:r>
          </w:p>
          <w:p w:rsidR="00877D19" w:rsidRDefault="00877D19" w:rsidP="00C37158"/>
        </w:tc>
      </w:tr>
      <w:tr w:rsidR="00877D19" w:rsidTr="00C37158">
        <w:trPr>
          <w:jc w:val="center"/>
        </w:trPr>
        <w:tc>
          <w:tcPr>
            <w:tcW w:w="4606" w:type="dxa"/>
          </w:tcPr>
          <w:p w:rsidR="00877D19" w:rsidRDefault="00877D19" w:rsidP="00877D1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14450" cy="1314450"/>
                  <wp:effectExtent l="19050" t="0" r="0" b="0"/>
                  <wp:docPr id="4" name="Image 1" descr="Capteur humidit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eur humidité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D19" w:rsidTr="00C37158">
        <w:trPr>
          <w:jc w:val="center"/>
        </w:trPr>
        <w:tc>
          <w:tcPr>
            <w:tcW w:w="4606" w:type="dxa"/>
          </w:tcPr>
          <w:p w:rsidR="00877D19" w:rsidRDefault="00877D19" w:rsidP="003C5220">
            <w:pPr>
              <w:jc w:val="center"/>
            </w:pPr>
            <w:r>
              <w:t>Entrée analogique A0</w:t>
            </w:r>
          </w:p>
        </w:tc>
      </w:tr>
    </w:tbl>
    <w:p w:rsidR="00CC6D1B" w:rsidRDefault="00CC6D1B" w:rsidP="00CC6D1B">
      <w:pPr>
        <w:ind w:firstLine="708"/>
      </w:pP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8E30C3" w:rsidTr="00A165B1">
        <w:tc>
          <w:tcPr>
            <w:tcW w:w="9212" w:type="dxa"/>
            <w:gridSpan w:val="2"/>
          </w:tcPr>
          <w:p w:rsidR="008E30C3" w:rsidRDefault="008E30C3" w:rsidP="006B24ED">
            <w:pPr>
              <w:ind w:firstLine="708"/>
              <w:jc w:val="center"/>
            </w:pPr>
            <w:r>
              <w:t>Capteur de température</w:t>
            </w:r>
          </w:p>
          <w:p w:rsidR="006B24ED" w:rsidRDefault="006B24ED" w:rsidP="006B24ED">
            <w:pPr>
              <w:ind w:firstLine="708"/>
              <w:jc w:val="center"/>
            </w:pPr>
          </w:p>
        </w:tc>
      </w:tr>
      <w:tr w:rsidR="00877D19" w:rsidTr="00877D19">
        <w:tc>
          <w:tcPr>
            <w:tcW w:w="4606" w:type="dxa"/>
          </w:tcPr>
          <w:p w:rsidR="00877D19" w:rsidRDefault="00877D19" w:rsidP="00CC6D1B">
            <w:r>
              <w:t>Solution 1</w:t>
            </w:r>
            <w:r w:rsidR="006B24ED">
              <w:t> : Capteur du commerce</w:t>
            </w:r>
          </w:p>
        </w:tc>
        <w:tc>
          <w:tcPr>
            <w:tcW w:w="4606" w:type="dxa"/>
          </w:tcPr>
          <w:p w:rsidR="00877D19" w:rsidRDefault="00877D19" w:rsidP="00CC6D1B">
            <w:r>
              <w:t>Solution 2</w:t>
            </w:r>
            <w:r w:rsidR="006B24ED">
              <w:t> : Capteur réalisé</w:t>
            </w:r>
          </w:p>
        </w:tc>
      </w:tr>
      <w:tr w:rsidR="00877D19" w:rsidTr="00877D19">
        <w:tc>
          <w:tcPr>
            <w:tcW w:w="4606" w:type="dxa"/>
          </w:tcPr>
          <w:p w:rsidR="00877D19" w:rsidRDefault="008E30C3" w:rsidP="008E30C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60500" cy="1460500"/>
                  <wp:effectExtent l="19050" t="0" r="6350" b="0"/>
                  <wp:docPr id="5" name="Image 4" descr="Capteur T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eur Temp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877D19" w:rsidRDefault="008E30C3" w:rsidP="00EE40D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85850" cy="1705459"/>
                  <wp:effectExtent l="19050" t="0" r="0" b="0"/>
                  <wp:docPr id="7" name="Image 6" descr="Cpateur T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ateur T°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72" cy="1704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332347" cy="1727611"/>
                  <wp:effectExtent l="19050" t="0" r="0" b="0"/>
                  <wp:docPr id="6" name="Image 5" descr="Capteur tempér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eur températu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14" cy="174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C87" w:rsidTr="00415702">
        <w:tc>
          <w:tcPr>
            <w:tcW w:w="9212" w:type="dxa"/>
            <w:gridSpan w:val="2"/>
          </w:tcPr>
          <w:p w:rsidR="00E11C87" w:rsidRDefault="00E11C87" w:rsidP="00EE40D4">
            <w:pPr>
              <w:jc w:val="center"/>
              <w:rPr>
                <w:noProof/>
                <w:lang w:eastAsia="fr-FR"/>
              </w:rPr>
            </w:pPr>
            <w:r>
              <w:t>Entrée analogique A</w:t>
            </w:r>
            <w:r w:rsidR="003C5220">
              <w:t>1</w:t>
            </w:r>
          </w:p>
        </w:tc>
      </w:tr>
    </w:tbl>
    <w:p w:rsidR="00877D19" w:rsidRDefault="005E66C4" w:rsidP="00CC6D1B">
      <w:pPr>
        <w:ind w:firstLine="708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28.75pt;margin-top:9.25pt;width:95.9pt;height:21.5pt;z-index:251668480;mso-position-horizontal-relative:text;mso-position-vertical-relative:text">
            <v:textbox>
              <w:txbxContent>
                <w:p w:rsidR="00A165B1" w:rsidRDefault="00A165B1" w:rsidP="003B23C4">
                  <w:r>
                    <w:t>Sortie ventilateur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5" type="#_x0000_t202" style="position:absolute;left:0;text-align:left;margin-left:239.75pt;margin-top:9.25pt;width:86.4pt;height:21.5pt;z-index:251667456;mso-position-horizontal-relative:text;mso-position-vertical-relative:text">
            <v:textbox>
              <w:txbxContent>
                <w:p w:rsidR="00A165B1" w:rsidRDefault="00A165B1" w:rsidP="003B23C4">
                  <w:r>
                    <w:t>Sortie aérateur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4" type="#_x0000_t202" style="position:absolute;left:0;text-align:left;margin-left:149.7pt;margin-top:9.25pt;width:86.4pt;height:21.5pt;z-index:251666432;mso-position-horizontal-relative:text;mso-position-vertical-relative:text">
            <v:textbox>
              <w:txbxContent>
                <w:p w:rsidR="00A165B1" w:rsidRDefault="00A165B1" w:rsidP="003B23C4">
                  <w:r>
                    <w:t xml:space="preserve">Sortie arrosage </w:t>
                  </w:r>
                </w:p>
              </w:txbxContent>
            </v:textbox>
          </v:shape>
        </w:pict>
      </w:r>
    </w:p>
    <w:p w:rsidR="00CC6D1B" w:rsidRDefault="005E66C4" w:rsidP="00CC6D1B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236.1pt;margin-top:5.3pt;width:121.55pt;height:29.5pt;flip:y;z-index:251670528" o:connectortype="straight" strokecolor="#0f243e [1615]" strokeweight="1pt">
            <v:stroke endarrow="block"/>
          </v:shape>
        </w:pict>
      </w:r>
      <w:r>
        <w:rPr>
          <w:noProof/>
          <w:lang w:eastAsia="fr-FR"/>
        </w:rPr>
        <w:pict>
          <v:shape id="_x0000_s1037" type="#_x0000_t32" style="position:absolute;margin-left:227.65pt;margin-top:5.3pt;width:38.55pt;height:29.5pt;flip:y;z-index:251669504" o:connectortype="straight" strokecolor="#0f243e [1615]" strokeweight="1pt">
            <v:stroke endarrow="block"/>
          </v:shape>
        </w:pict>
      </w:r>
      <w:r>
        <w:rPr>
          <w:noProof/>
          <w:lang w:eastAsia="fr-FR"/>
        </w:rPr>
        <w:pict>
          <v:shape id="_x0000_s1030" type="#_x0000_t32" style="position:absolute;margin-left:192.15pt;margin-top:5.3pt;width:29pt;height:29.5pt;flip:x y;z-index:251662336" o:connectortype="straight" strokecolor="#0f243e [1615]" strokeweight="1pt">
            <v:stroke endarrow="block"/>
          </v:shape>
        </w:pict>
      </w:r>
      <w:r w:rsidR="00CC6D1B">
        <w:t xml:space="preserve">Traiter : </w:t>
      </w:r>
      <w:proofErr w:type="spellStart"/>
      <w:r w:rsidR="00CC361F">
        <w:t>Ardu</w:t>
      </w:r>
      <w:r w:rsidR="001624AA">
        <w:t>i</w:t>
      </w:r>
      <w:r w:rsidR="00CC6D1B">
        <w:t>no</w:t>
      </w:r>
      <w:proofErr w:type="spellEnd"/>
      <w:r w:rsidR="00CC6D1B">
        <w:t xml:space="preserve"> + S4A</w:t>
      </w:r>
    </w:p>
    <w:p w:rsidR="00C37158" w:rsidRDefault="005E66C4" w:rsidP="00C37158">
      <w:pPr>
        <w:jc w:val="center"/>
      </w:pPr>
      <w:r>
        <w:rPr>
          <w:noProof/>
          <w:lang w:eastAsia="fr-FR"/>
        </w:rPr>
        <w:pict>
          <v:shape id="_x0000_s1042" type="#_x0000_t32" style="position:absolute;left:0;text-align:left;margin-left:270.7pt;margin-top:9.35pt;width:116.5pt;height:27.5pt;flip:x y;z-index:251674624" o:connectortype="straight" strokecolor="#ffc000" strokeweight="1pt">
            <v:stroke endarrow="block"/>
          </v:shape>
        </w:pict>
      </w:r>
      <w:r>
        <w:rPr>
          <w:noProof/>
          <w:lang w:eastAsia="fr-FR"/>
        </w:rPr>
        <w:pict>
          <v:shape id="_x0000_s1041" type="#_x0000_t32" style="position:absolute;left:0;text-align:left;margin-left:258.7pt;margin-top:9.35pt;width:128.5pt;height:94.5pt;flip:x y;z-index:251673600" o:connectortype="straight" strokecolor="#ffc000" strokeweight="1pt">
            <v:stroke endarrow="block"/>
          </v:shape>
        </w:pict>
      </w:r>
      <w:r>
        <w:rPr>
          <w:noProof/>
          <w:lang w:eastAsia="fr-FR"/>
        </w:rPr>
        <w:pict>
          <v:shape id="_x0000_s1040" type="#_x0000_t202" style="position:absolute;left:0;text-align:left;margin-left:387.2pt;margin-top:80.35pt;width:107.95pt;height:46pt;z-index:251672576">
            <v:textbox>
              <w:txbxContent>
                <w:p w:rsidR="00E11C87" w:rsidRDefault="00E11C87" w:rsidP="00E11C87">
                  <w:pPr>
                    <w:jc w:val="center"/>
                  </w:pPr>
                  <w:r>
                    <w:t>Entrée numérique</w:t>
                  </w:r>
                </w:p>
                <w:p w:rsidR="00E11C87" w:rsidRDefault="00E11C87" w:rsidP="00E11C87">
                  <w:pPr>
                    <w:jc w:val="center"/>
                  </w:pPr>
                  <w:r>
                    <w:t>Aérateur fermé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9" type="#_x0000_t202" style="position:absolute;left:0;text-align:left;margin-left:387.2pt;margin-top:9.35pt;width:107.95pt;height:46.5pt;z-index:251671552">
            <v:textbox>
              <w:txbxContent>
                <w:p w:rsidR="00E11C87" w:rsidRDefault="00E11C87" w:rsidP="00E11C87">
                  <w:pPr>
                    <w:jc w:val="center"/>
                  </w:pPr>
                  <w:r>
                    <w:t>Entrée numérique</w:t>
                  </w:r>
                </w:p>
                <w:p w:rsidR="00E11C87" w:rsidRDefault="00E11C87" w:rsidP="00E11C87">
                  <w:pPr>
                    <w:jc w:val="center"/>
                  </w:pPr>
                  <w:r>
                    <w:t>Aérateur ouvert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32" style="position:absolute;left:0;text-align:left;margin-left:295.2pt;margin-top:157.35pt;width:30.95pt;height:33.5pt;flip:x y;z-index:251661312" o:connectortype="straight" strokecolor="#ffc000" strokeweight="1pt">
            <v:stroke endarrow="block"/>
          </v:shape>
        </w:pict>
      </w:r>
      <w:r>
        <w:rPr>
          <w:noProof/>
          <w:lang w:eastAsia="fr-FR"/>
        </w:rPr>
        <w:pict>
          <v:shape id="_x0000_s1028" type="#_x0000_t32" style="position:absolute;left:0;text-align:left;margin-left:269.15pt;margin-top:157.85pt;width:17.6pt;height:33pt;flip:y;z-index:251660288" o:connectortype="straight" strokecolor="#00b0f0" strokeweight="1pt">
            <v:stroke endarrow="block"/>
          </v:shape>
        </w:pict>
      </w:r>
      <w:r w:rsidRPr="005E66C4">
        <w:rPr>
          <w:noProof/>
          <w:color w:val="000000" w:themeColor="text1"/>
          <w:lang w:eastAsia="fr-FR"/>
        </w:rPr>
        <w:pict>
          <v:shape id="_x0000_s1027" type="#_x0000_t32" style="position:absolute;left:0;text-align:left;margin-left:187.2pt;margin-top:157.85pt;width:77.45pt;height:29pt;flip:x;z-index:251659264" o:connectortype="straight" strokecolor="black [3213]" strokeweight="1pt">
            <v:stroke endarrow="block"/>
          </v:shape>
        </w:pict>
      </w:r>
      <w:r>
        <w:rPr>
          <w:noProof/>
          <w:lang w:eastAsia="fr-FR"/>
        </w:rPr>
        <w:pict>
          <v:shape id="_x0000_s1026" type="#_x0000_t32" style="position:absolute;left:0;text-align:left;margin-left:181.2pt;margin-top:157.35pt;width:66.95pt;height:25pt;flip:x;z-index:251658240" o:connectortype="straight" strokecolor="red" strokeweight="1pt">
            <v:stroke endarrow="block"/>
          </v:shape>
        </w:pict>
      </w:r>
      <w:r w:rsidR="00C37158">
        <w:rPr>
          <w:noProof/>
          <w:lang w:eastAsia="fr-FR"/>
        </w:rPr>
        <w:drawing>
          <wp:inline distT="0" distB="0" distL="0" distR="0">
            <wp:extent cx="3073690" cy="2142552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23" cy="214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219" w:rsidRDefault="005E66C4">
      <w:r>
        <w:rPr>
          <w:noProof/>
          <w:lang w:eastAsia="fr-FR"/>
        </w:rPr>
        <w:pict>
          <v:shape id="_x0000_s1032" type="#_x0000_t202" style="position:absolute;margin-left:311.7pt;margin-top:10.1pt;width:93.95pt;height:64.5pt;z-index:251664384">
            <v:textbox>
              <w:txbxContent>
                <w:p w:rsidR="00A165B1" w:rsidRDefault="00A165B1" w:rsidP="00A165B1">
                  <w:pPr>
                    <w:jc w:val="center"/>
                  </w:pPr>
                  <w:r>
                    <w:t>Entrée analogique</w:t>
                  </w:r>
                </w:p>
                <w:p w:rsidR="00A165B1" w:rsidRDefault="00E11C87" w:rsidP="00E11C87">
                  <w:pPr>
                    <w:jc w:val="center"/>
                  </w:pPr>
                  <w:r>
                    <w:t>Température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1" type="#_x0000_t202" style="position:absolute;margin-left:221.7pt;margin-top:10.1pt;width:75.95pt;height:64.5pt;z-index:251663360">
            <v:textbox>
              <w:txbxContent>
                <w:p w:rsidR="00A165B1" w:rsidRDefault="00A165B1" w:rsidP="00A165B1">
                  <w:pPr>
                    <w:jc w:val="center"/>
                  </w:pPr>
                  <w:r>
                    <w:t>Entrée analogique</w:t>
                  </w:r>
                </w:p>
                <w:p w:rsidR="00A165B1" w:rsidRDefault="00E11C87" w:rsidP="00A165B1">
                  <w:pPr>
                    <w:jc w:val="center"/>
                  </w:pPr>
                  <w:r>
                    <w:t>Humidité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3" type="#_x0000_t202" style="position:absolute;margin-left:108.2pt;margin-top:6.1pt;width:75.95pt;height:54.5pt;z-index:251665408">
            <v:textbox>
              <w:txbxContent>
                <w:p w:rsidR="00A165B1" w:rsidRDefault="00A165B1" w:rsidP="009D5DA2">
                  <w:pPr>
                    <w:jc w:val="center"/>
                  </w:pPr>
                  <w:r>
                    <w:t>Alimentation capteurs</w:t>
                  </w:r>
                  <w:r w:rsidR="009D5DA2">
                    <w:t xml:space="preserve"> et actionneurs</w:t>
                  </w:r>
                </w:p>
              </w:txbxContent>
            </v:textbox>
          </v:shape>
        </w:pict>
      </w:r>
      <w:r w:rsidR="00227219">
        <w:br w:type="page"/>
      </w:r>
    </w:p>
    <w:p w:rsidR="00CC6D1B" w:rsidRDefault="00CC6D1B">
      <w:r>
        <w:lastRenderedPageBreak/>
        <w:t>Distribuer convertir : Actionneur</w:t>
      </w:r>
    </w:p>
    <w:tbl>
      <w:tblPr>
        <w:tblStyle w:val="Grilledutableau"/>
        <w:tblW w:w="0" w:type="auto"/>
        <w:tblLook w:val="04A0"/>
      </w:tblPr>
      <w:tblGrid>
        <w:gridCol w:w="2802"/>
        <w:gridCol w:w="3217"/>
        <w:gridCol w:w="3269"/>
      </w:tblGrid>
      <w:tr w:rsidR="003C5220" w:rsidTr="00F82976">
        <w:tc>
          <w:tcPr>
            <w:tcW w:w="9288" w:type="dxa"/>
            <w:gridSpan w:val="3"/>
          </w:tcPr>
          <w:p w:rsidR="003C5220" w:rsidRDefault="003C5220" w:rsidP="009D5DA2">
            <w:pPr>
              <w:jc w:val="center"/>
            </w:pPr>
            <w:r>
              <w:t>Ventilation</w:t>
            </w:r>
          </w:p>
        </w:tc>
      </w:tr>
      <w:tr w:rsidR="00ED6C59" w:rsidTr="00ED6C59">
        <w:tc>
          <w:tcPr>
            <w:tcW w:w="2802" w:type="dxa"/>
          </w:tcPr>
          <w:p w:rsidR="00ED6C59" w:rsidRDefault="00ED6C59" w:rsidP="00E11C87">
            <w:r>
              <w:t>Solution 1 : Interface relais du commerce</w:t>
            </w:r>
          </w:p>
        </w:tc>
        <w:tc>
          <w:tcPr>
            <w:tcW w:w="3217" w:type="dxa"/>
          </w:tcPr>
          <w:p w:rsidR="00ED6C59" w:rsidRDefault="00ED6C59" w:rsidP="00E11C87">
            <w:r>
              <w:t>Solution 2 : Interface réalisée avec un transistor de commutation</w:t>
            </w:r>
          </w:p>
        </w:tc>
        <w:tc>
          <w:tcPr>
            <w:tcW w:w="3269" w:type="dxa"/>
          </w:tcPr>
          <w:p w:rsidR="00ED6C59" w:rsidRDefault="00E878A6" w:rsidP="00E878A6">
            <w:pPr>
              <w:jc w:val="center"/>
            </w:pPr>
            <w:r>
              <w:t>Effecteur</w:t>
            </w:r>
          </w:p>
        </w:tc>
      </w:tr>
      <w:tr w:rsidR="00ED6C59" w:rsidTr="00ED6C59">
        <w:trPr>
          <w:trHeight w:val="2304"/>
        </w:trPr>
        <w:tc>
          <w:tcPr>
            <w:tcW w:w="2802" w:type="dxa"/>
          </w:tcPr>
          <w:p w:rsidR="00ED6C59" w:rsidRDefault="00ED6C59" w:rsidP="009D5DA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87500" cy="1587500"/>
                  <wp:effectExtent l="19050" t="0" r="0" b="0"/>
                  <wp:docPr id="19" name="Image 11" descr="Carte om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e omron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:rsidR="00ED6C59" w:rsidRDefault="00ED6C59" w:rsidP="009D5DA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800" cy="1209676"/>
                  <wp:effectExtent l="19050" t="0" r="0" b="0"/>
                  <wp:docPr id="20" name="Image 8" descr="MoteurDC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eurDC[1]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130" cy="120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401669" cy="1022350"/>
                  <wp:effectExtent l="19050" t="0" r="0" b="0"/>
                  <wp:docPr id="21" name="Image 10" descr="Transis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istor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15" cy="102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</w:tcPr>
          <w:p w:rsidR="00ED6C59" w:rsidRDefault="00D54397" w:rsidP="009D5DA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41563" cy="1527775"/>
                  <wp:effectExtent l="19050" t="0" r="6187" b="0"/>
                  <wp:docPr id="3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595" cy="152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8A6" w:rsidTr="00E878A6">
        <w:trPr>
          <w:trHeight w:val="553"/>
        </w:trPr>
        <w:tc>
          <w:tcPr>
            <w:tcW w:w="9288" w:type="dxa"/>
            <w:gridSpan w:val="3"/>
          </w:tcPr>
          <w:p w:rsidR="00E878A6" w:rsidRDefault="00E878A6" w:rsidP="009D5DA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Sortie numérique</w:t>
            </w:r>
            <w:r w:rsidR="003C5220">
              <w:rPr>
                <w:noProof/>
                <w:lang w:eastAsia="fr-FR"/>
              </w:rPr>
              <w:t xml:space="preserve"> 1</w:t>
            </w:r>
            <w:r>
              <w:rPr>
                <w:noProof/>
                <w:lang w:eastAsia="fr-FR"/>
              </w:rPr>
              <w:t xml:space="preserve"> </w:t>
            </w:r>
          </w:p>
        </w:tc>
      </w:tr>
    </w:tbl>
    <w:p w:rsidR="00CC6D1B" w:rsidRDefault="00CC6D1B"/>
    <w:tbl>
      <w:tblPr>
        <w:tblStyle w:val="Grilledutableau"/>
        <w:tblW w:w="0" w:type="auto"/>
        <w:tblLayout w:type="fixed"/>
        <w:tblLook w:val="04A0"/>
      </w:tblPr>
      <w:tblGrid>
        <w:gridCol w:w="2759"/>
        <w:gridCol w:w="2452"/>
        <w:gridCol w:w="2198"/>
        <w:gridCol w:w="2163"/>
      </w:tblGrid>
      <w:tr w:rsidR="003C5220" w:rsidTr="003C5220">
        <w:tc>
          <w:tcPr>
            <w:tcW w:w="9572" w:type="dxa"/>
            <w:gridSpan w:val="4"/>
          </w:tcPr>
          <w:p w:rsidR="003C5220" w:rsidRDefault="003C5220" w:rsidP="000B6AA8">
            <w:pPr>
              <w:jc w:val="center"/>
            </w:pPr>
            <w:r>
              <w:t>Aération</w:t>
            </w:r>
          </w:p>
        </w:tc>
      </w:tr>
      <w:tr w:rsidR="003C5220" w:rsidTr="003C5220">
        <w:tc>
          <w:tcPr>
            <w:tcW w:w="2759" w:type="dxa"/>
          </w:tcPr>
          <w:p w:rsidR="003C5220" w:rsidRDefault="003C5220" w:rsidP="000B6AA8">
            <w:r>
              <w:t>Solution 1 : Interface relais du commerce</w:t>
            </w:r>
          </w:p>
        </w:tc>
        <w:tc>
          <w:tcPr>
            <w:tcW w:w="2452" w:type="dxa"/>
          </w:tcPr>
          <w:p w:rsidR="003C5220" w:rsidRDefault="003C5220" w:rsidP="000B6AA8">
            <w:r>
              <w:t>Solution 2 : Interface réalisée avec un transistor de commutation</w:t>
            </w:r>
          </w:p>
        </w:tc>
        <w:tc>
          <w:tcPr>
            <w:tcW w:w="2198" w:type="dxa"/>
          </w:tcPr>
          <w:p w:rsidR="003C5220" w:rsidRDefault="003C5220" w:rsidP="00E878A6">
            <w:pPr>
              <w:jc w:val="center"/>
            </w:pPr>
            <w:r>
              <w:t>Solution 3 : Servomoteur</w:t>
            </w:r>
          </w:p>
        </w:tc>
        <w:tc>
          <w:tcPr>
            <w:tcW w:w="2163" w:type="dxa"/>
          </w:tcPr>
          <w:p w:rsidR="003C5220" w:rsidRDefault="003C5220" w:rsidP="00E878A6">
            <w:pPr>
              <w:jc w:val="center"/>
            </w:pPr>
            <w:r>
              <w:t>Effecteur</w:t>
            </w:r>
          </w:p>
        </w:tc>
      </w:tr>
      <w:tr w:rsidR="003C5220" w:rsidTr="003C5220">
        <w:tc>
          <w:tcPr>
            <w:tcW w:w="2759" w:type="dxa"/>
          </w:tcPr>
          <w:p w:rsidR="003C5220" w:rsidRDefault="003C5220" w:rsidP="000B6AA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87500" cy="1587500"/>
                  <wp:effectExtent l="19050" t="0" r="0" b="0"/>
                  <wp:docPr id="30" name="Image 11" descr="Carte om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e omron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dxa"/>
          </w:tcPr>
          <w:p w:rsidR="003C5220" w:rsidRDefault="003C5220" w:rsidP="000B6AA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800" cy="1209676"/>
                  <wp:effectExtent l="19050" t="0" r="0" b="0"/>
                  <wp:docPr id="31" name="Image 8" descr="MoteurDC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eurDC[1]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130" cy="120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401669" cy="1022350"/>
                  <wp:effectExtent l="19050" t="0" r="0" b="0"/>
                  <wp:docPr id="32" name="Image 10" descr="Transis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istor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15" cy="102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3C5220" w:rsidRDefault="00D54397" w:rsidP="000B6AA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11250" cy="1111250"/>
                  <wp:effectExtent l="19050" t="0" r="0" b="0"/>
                  <wp:docPr id="38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</w:tcPr>
          <w:p w:rsidR="003C5220" w:rsidRDefault="00D54397" w:rsidP="000B6AA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45594" cy="1746250"/>
                  <wp:effectExtent l="19050" t="0" r="2156" b="0"/>
                  <wp:docPr id="37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594" cy="174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220" w:rsidTr="003C5220">
        <w:tc>
          <w:tcPr>
            <w:tcW w:w="2759" w:type="dxa"/>
          </w:tcPr>
          <w:p w:rsidR="003C5220" w:rsidRDefault="003C5220" w:rsidP="000B6AA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Sortie numérique 1</w:t>
            </w:r>
          </w:p>
          <w:p w:rsidR="003C5220" w:rsidRDefault="003C5220" w:rsidP="000B6AA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Entrée numérique 2 et 3</w:t>
            </w:r>
          </w:p>
        </w:tc>
        <w:tc>
          <w:tcPr>
            <w:tcW w:w="2452" w:type="dxa"/>
          </w:tcPr>
          <w:p w:rsidR="003C5220" w:rsidRDefault="003C5220" w:rsidP="003C5220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Sortie numérique 1</w:t>
            </w:r>
          </w:p>
          <w:p w:rsidR="003C5220" w:rsidRDefault="003C5220" w:rsidP="003C5220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Entrée numérique 2 et 3</w:t>
            </w:r>
          </w:p>
        </w:tc>
        <w:tc>
          <w:tcPr>
            <w:tcW w:w="2198" w:type="dxa"/>
          </w:tcPr>
          <w:p w:rsidR="003C5220" w:rsidRDefault="003C5220" w:rsidP="000B6AA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Sortie 7</w:t>
            </w:r>
          </w:p>
        </w:tc>
        <w:tc>
          <w:tcPr>
            <w:tcW w:w="2163" w:type="dxa"/>
          </w:tcPr>
          <w:p w:rsidR="003C5220" w:rsidRDefault="003C5220" w:rsidP="000B6AA8">
            <w:pPr>
              <w:jc w:val="center"/>
              <w:rPr>
                <w:noProof/>
                <w:lang w:eastAsia="fr-FR"/>
              </w:rPr>
            </w:pPr>
          </w:p>
        </w:tc>
      </w:tr>
    </w:tbl>
    <w:p w:rsidR="00E11C87" w:rsidRDefault="00E11C87"/>
    <w:tbl>
      <w:tblPr>
        <w:tblStyle w:val="Grilledutableau"/>
        <w:tblW w:w="0" w:type="auto"/>
        <w:tblLook w:val="04A0"/>
      </w:tblPr>
      <w:tblGrid>
        <w:gridCol w:w="2772"/>
        <w:gridCol w:w="3247"/>
        <w:gridCol w:w="3269"/>
      </w:tblGrid>
      <w:tr w:rsidR="003C5220" w:rsidTr="005448CE">
        <w:tc>
          <w:tcPr>
            <w:tcW w:w="9288" w:type="dxa"/>
            <w:gridSpan w:val="3"/>
          </w:tcPr>
          <w:p w:rsidR="003C5220" w:rsidRDefault="003C5220" w:rsidP="00E11C87">
            <w:pPr>
              <w:jc w:val="center"/>
            </w:pPr>
            <w:r>
              <w:t>Arrosage</w:t>
            </w:r>
          </w:p>
        </w:tc>
      </w:tr>
      <w:tr w:rsidR="00ED6C59" w:rsidTr="00ED6C59">
        <w:tc>
          <w:tcPr>
            <w:tcW w:w="2772" w:type="dxa"/>
          </w:tcPr>
          <w:p w:rsidR="00ED6C59" w:rsidRDefault="00ED6C59" w:rsidP="000B6AA8">
            <w:r>
              <w:t>Solution 1 : Interface relais du commerce</w:t>
            </w:r>
          </w:p>
        </w:tc>
        <w:tc>
          <w:tcPr>
            <w:tcW w:w="3247" w:type="dxa"/>
          </w:tcPr>
          <w:p w:rsidR="00ED6C59" w:rsidRDefault="00ED6C59" w:rsidP="000B6AA8">
            <w:r>
              <w:t>Solution 2 : Interface réalisée avec un transistor de commutation</w:t>
            </w:r>
          </w:p>
        </w:tc>
        <w:tc>
          <w:tcPr>
            <w:tcW w:w="3269" w:type="dxa"/>
          </w:tcPr>
          <w:p w:rsidR="00ED6C59" w:rsidRDefault="00E878A6" w:rsidP="00E878A6">
            <w:pPr>
              <w:jc w:val="center"/>
            </w:pPr>
            <w:r>
              <w:t>Effecteur</w:t>
            </w:r>
          </w:p>
        </w:tc>
      </w:tr>
      <w:tr w:rsidR="00ED6C59" w:rsidTr="00ED6C59">
        <w:tc>
          <w:tcPr>
            <w:tcW w:w="2772" w:type="dxa"/>
          </w:tcPr>
          <w:p w:rsidR="00ED6C59" w:rsidRDefault="00ED6C59" w:rsidP="000B6AA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87500" cy="1587500"/>
                  <wp:effectExtent l="19050" t="0" r="0" b="0"/>
                  <wp:docPr id="25" name="Image 11" descr="Carte om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e omron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7" w:type="dxa"/>
          </w:tcPr>
          <w:p w:rsidR="00ED6C59" w:rsidRDefault="00ED6C59" w:rsidP="000B6AA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800" cy="1209676"/>
                  <wp:effectExtent l="19050" t="0" r="0" b="0"/>
                  <wp:docPr id="26" name="Image 8" descr="MoteurDC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eurDC[1]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130" cy="120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401669" cy="1022350"/>
                  <wp:effectExtent l="19050" t="0" r="0" b="0"/>
                  <wp:docPr id="27" name="Image 10" descr="Transis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istor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15" cy="102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</w:tcPr>
          <w:p w:rsidR="00ED6C59" w:rsidRDefault="001624AA" w:rsidP="000B6AA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84300" cy="1363003"/>
                  <wp:effectExtent l="19050" t="0" r="6350" b="0"/>
                  <wp:docPr id="28" name="Image 27" descr="Mini-pomp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i-pompe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058" cy="136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4397" w:rsidRDefault="00D54397" w:rsidP="000B6AA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Mini pompe à eau</w:t>
            </w:r>
          </w:p>
        </w:tc>
      </w:tr>
      <w:tr w:rsidR="003C5220" w:rsidTr="006174FE">
        <w:tc>
          <w:tcPr>
            <w:tcW w:w="9288" w:type="dxa"/>
            <w:gridSpan w:val="3"/>
          </w:tcPr>
          <w:p w:rsidR="003C5220" w:rsidRDefault="003C5220" w:rsidP="000B6AA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Sortie numérique 4</w:t>
            </w:r>
          </w:p>
        </w:tc>
      </w:tr>
    </w:tbl>
    <w:p w:rsidR="001624AA" w:rsidRPr="001624AA" w:rsidRDefault="001624AA" w:rsidP="001624AA">
      <w:pPr>
        <w:pStyle w:val="Citationintense"/>
        <w:rPr>
          <w:rStyle w:val="Rfrenceintense"/>
        </w:rPr>
      </w:pPr>
      <w:r w:rsidRPr="001624AA">
        <w:rPr>
          <w:rStyle w:val="Rfrenceintense"/>
        </w:rPr>
        <w:lastRenderedPageBreak/>
        <w:t>Programmation</w:t>
      </w:r>
    </w:p>
    <w:p w:rsidR="001624AA" w:rsidRDefault="001624AA"/>
    <w:p w:rsidR="001624AA" w:rsidRDefault="001624AA">
      <w:r>
        <w:rPr>
          <w:noProof/>
          <w:lang w:eastAsia="fr-FR"/>
        </w:rPr>
        <w:drawing>
          <wp:inline distT="0" distB="0" distL="0" distR="0">
            <wp:extent cx="1013114" cy="666750"/>
            <wp:effectExtent l="19050" t="0" r="0" b="0"/>
            <wp:docPr id="29" name="Image 4" descr="http://s4a.cat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4a.cat/img/log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14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624AA" w:rsidRDefault="001624AA">
      <w:r>
        <w:t xml:space="preserve">Intérêt de S4A : C’est une version de Scratch permettant de visualiser les valeurs des capteurs connectés et de piloter directement une carte </w:t>
      </w:r>
      <w:proofErr w:type="spellStart"/>
      <w:r>
        <w:t>Arduino</w:t>
      </w:r>
      <w:proofErr w:type="spellEnd"/>
      <w:r>
        <w:t>.</w:t>
      </w:r>
    </w:p>
    <w:p w:rsidR="001624AA" w:rsidRDefault="001624AA"/>
    <w:p w:rsidR="001624AA" w:rsidRDefault="001624AA">
      <w:r>
        <w:t>Configuration</w:t>
      </w:r>
      <w:r w:rsidR="00107E0A">
        <w:t xml:space="preserve"> : </w:t>
      </w:r>
      <w:hyperlink r:id="rId19" w:history="1">
        <w:r w:rsidR="00107E0A" w:rsidRPr="0011161E">
          <w:rPr>
            <w:rStyle w:val="Lienhypertexte"/>
          </w:rPr>
          <w:t>http://s4a.cat/</w:t>
        </w:r>
      </w:hyperlink>
    </w:p>
    <w:p w:rsidR="001624AA" w:rsidRDefault="001624AA" w:rsidP="00107E0A">
      <w:pPr>
        <w:pStyle w:val="Paragraphedeliste"/>
        <w:numPr>
          <w:ilvl w:val="0"/>
          <w:numId w:val="1"/>
        </w:numPr>
      </w:pPr>
      <w:r>
        <w:t xml:space="preserve">Par le logiciel </w:t>
      </w:r>
      <w:proofErr w:type="spellStart"/>
      <w:r>
        <w:t>Arduino</w:t>
      </w:r>
      <w:proofErr w:type="spellEnd"/>
      <w:r>
        <w:t xml:space="preserve">, </w:t>
      </w:r>
      <w:proofErr w:type="spellStart"/>
      <w:r>
        <w:t>téléverser</w:t>
      </w:r>
      <w:proofErr w:type="spellEnd"/>
      <w:r>
        <w:t xml:space="preserve"> </w:t>
      </w:r>
      <w:r w:rsidR="00107E0A">
        <w:t xml:space="preserve">dans la carte </w:t>
      </w:r>
      <w:proofErr w:type="spellStart"/>
      <w:r w:rsidR="00107E0A">
        <w:t>Aruino</w:t>
      </w:r>
      <w:proofErr w:type="spellEnd"/>
      <w:r w:rsidR="00107E0A">
        <w:t xml:space="preserve"> le </w:t>
      </w:r>
      <w:proofErr w:type="spellStart"/>
      <w:r w:rsidR="00107E0A">
        <w:t>firmware</w:t>
      </w:r>
      <w:proofErr w:type="spellEnd"/>
      <w:r w:rsidR="00107E0A">
        <w:t xml:space="preserve"> permettant sa connexion avec  S4A.</w:t>
      </w:r>
    </w:p>
    <w:p w:rsidR="00107E0A" w:rsidRDefault="00107E0A" w:rsidP="00107E0A">
      <w:pPr>
        <w:pStyle w:val="Paragraphedeliste"/>
        <w:numPr>
          <w:ilvl w:val="0"/>
          <w:numId w:val="1"/>
        </w:numPr>
      </w:pPr>
      <w:r>
        <w:t xml:space="preserve">Quitter le logiciel </w:t>
      </w:r>
      <w:proofErr w:type="spellStart"/>
      <w:r>
        <w:t>Arduino</w:t>
      </w:r>
      <w:proofErr w:type="spellEnd"/>
    </w:p>
    <w:p w:rsidR="00107E0A" w:rsidRDefault="00107E0A" w:rsidP="00107E0A">
      <w:pPr>
        <w:pStyle w:val="Paragraphedeliste"/>
        <w:numPr>
          <w:ilvl w:val="0"/>
          <w:numId w:val="1"/>
        </w:numPr>
      </w:pPr>
      <w:r>
        <w:t xml:space="preserve">Lancer S4A : Le logiciel détectera automatiquement la carte </w:t>
      </w:r>
      <w:proofErr w:type="spellStart"/>
      <w:r>
        <w:t>Arduino</w:t>
      </w:r>
      <w:proofErr w:type="spellEnd"/>
      <w:r>
        <w:t xml:space="preserve"> et affichera la valeur des capteurs.</w:t>
      </w:r>
    </w:p>
    <w:p w:rsidR="00107E0A" w:rsidRDefault="00107E0A" w:rsidP="00107E0A">
      <w:pPr>
        <w:pStyle w:val="Paragraphedeliste"/>
      </w:pPr>
    </w:p>
    <w:p w:rsidR="00107E0A" w:rsidRDefault="00107E0A" w:rsidP="00107E0A">
      <w:pPr>
        <w:pStyle w:val="Paragraphedeliste"/>
      </w:pPr>
    </w:p>
    <w:p w:rsidR="00107E0A" w:rsidRDefault="00107E0A" w:rsidP="00107E0A">
      <w:pPr>
        <w:pStyle w:val="Paragraphedeliste"/>
        <w:ind w:left="0"/>
      </w:pPr>
      <w:r>
        <w:t>Programmation</w:t>
      </w:r>
    </w:p>
    <w:p w:rsidR="00107E0A" w:rsidRDefault="00107E0A" w:rsidP="00107E0A">
      <w:pPr>
        <w:pStyle w:val="Paragraphedeliste"/>
        <w:ind w:left="0"/>
      </w:pPr>
      <w:r>
        <w:t>Programmer directement à partir des blocs présents dans le menu « Mouvements »</w:t>
      </w:r>
    </w:p>
    <w:p w:rsidR="00107E0A" w:rsidRDefault="00107E0A" w:rsidP="00107E0A">
      <w:pPr>
        <w:pStyle w:val="Paragraphedeliste"/>
        <w:ind w:left="0"/>
      </w:pPr>
      <w:r>
        <w:t xml:space="preserve">Il est possible de changer le lutin fourni par défaut (carte </w:t>
      </w:r>
      <w:proofErr w:type="spellStart"/>
      <w:r>
        <w:t>Arduino</w:t>
      </w:r>
      <w:proofErr w:type="spellEnd"/>
      <w:r>
        <w:t xml:space="preserve"> grossièrement dessinée) par un lutin plus adapté à la serre.</w:t>
      </w:r>
    </w:p>
    <w:p w:rsidR="00904EAE" w:rsidRDefault="00904EAE" w:rsidP="00107E0A">
      <w:pPr>
        <w:pStyle w:val="Paragraphedeliste"/>
        <w:ind w:left="0"/>
      </w:pPr>
    </w:p>
    <w:p w:rsidR="00904EAE" w:rsidRDefault="00904EAE" w:rsidP="00107E0A">
      <w:pPr>
        <w:pStyle w:val="Paragraphedeliste"/>
        <w:ind w:left="0"/>
      </w:pPr>
    </w:p>
    <w:p w:rsidR="00CA277A" w:rsidRDefault="00904EAE" w:rsidP="00107E0A">
      <w:pPr>
        <w:pStyle w:val="Paragraphedeliste"/>
        <w:ind w:left="0"/>
        <w:rPr>
          <w:noProof/>
          <w:lang w:eastAsia="fr-FR"/>
        </w:rPr>
      </w:pPr>
      <w:r>
        <w:t>E</w:t>
      </w:r>
      <w:r w:rsidR="00107E0A">
        <w:t>xemple : le programme fourni  affiche un lutin représentant la connectique de la serre</w:t>
      </w:r>
      <w:r w:rsidR="00D54397">
        <w:t>.</w:t>
      </w:r>
      <w:r w:rsidR="00CA277A" w:rsidRPr="00CA277A">
        <w:rPr>
          <w:noProof/>
          <w:lang w:eastAsia="fr-FR"/>
        </w:rPr>
        <w:t xml:space="preserve"> </w:t>
      </w:r>
    </w:p>
    <w:p w:rsidR="00CA277A" w:rsidRDefault="00CA277A" w:rsidP="00107E0A">
      <w:pPr>
        <w:pStyle w:val="Paragraphedeliste"/>
        <w:ind w:left="0"/>
        <w:rPr>
          <w:noProof/>
          <w:lang w:eastAsia="fr-FR"/>
        </w:rPr>
      </w:pPr>
    </w:p>
    <w:p w:rsidR="00CA277A" w:rsidRDefault="00CA277A" w:rsidP="00107E0A">
      <w:pPr>
        <w:pStyle w:val="Paragraphedeliste"/>
        <w:ind w:left="0"/>
        <w:rPr>
          <w:noProof/>
          <w:lang w:eastAsia="fr-FR"/>
        </w:rPr>
      </w:pPr>
    </w:p>
    <w:p w:rsidR="00107E0A" w:rsidRDefault="00CA277A" w:rsidP="00CA277A">
      <w:pPr>
        <w:pStyle w:val="Paragraphedeliste"/>
        <w:tabs>
          <w:tab w:val="left" w:pos="0"/>
        </w:tabs>
        <w:ind w:left="-426" w:firstLine="426"/>
      </w:pPr>
      <w:r>
        <w:rPr>
          <w:noProof/>
          <w:lang w:eastAsia="fr-FR"/>
        </w:rPr>
        <w:drawing>
          <wp:inline distT="0" distB="0" distL="0" distR="0">
            <wp:extent cx="6839178" cy="3505200"/>
            <wp:effectExtent l="19050" t="0" r="0" b="0"/>
            <wp:docPr id="51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138" cy="350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EAE" w:rsidRDefault="00904EAE">
      <w:r>
        <w:br w:type="page"/>
      </w:r>
    </w:p>
    <w:p w:rsidR="00D54397" w:rsidRDefault="00D54397" w:rsidP="00107E0A">
      <w:pPr>
        <w:pStyle w:val="Paragraphedeliste"/>
        <w:ind w:left="0"/>
      </w:pPr>
    </w:p>
    <w:p w:rsidR="00D54397" w:rsidRDefault="00146D9F" w:rsidP="00107E0A">
      <w:pPr>
        <w:pStyle w:val="Paragraphedeliste"/>
        <w:ind w:left="0"/>
      </w:pPr>
      <w:r>
        <w:t>Programmation de l’arrosage</w:t>
      </w:r>
    </w:p>
    <w:p w:rsidR="00146D9F" w:rsidRDefault="00146D9F" w:rsidP="00107E0A">
      <w:pPr>
        <w:pStyle w:val="Paragraphedeliste"/>
        <w:ind w:left="0"/>
      </w:pPr>
    </w:p>
    <w:tbl>
      <w:tblPr>
        <w:tblStyle w:val="Grilledutableau"/>
        <w:tblW w:w="0" w:type="auto"/>
        <w:jc w:val="center"/>
        <w:tblLook w:val="04A0"/>
      </w:tblPr>
      <w:tblGrid>
        <w:gridCol w:w="6062"/>
        <w:gridCol w:w="3434"/>
      </w:tblGrid>
      <w:tr w:rsidR="00733860" w:rsidTr="00CA277A">
        <w:trPr>
          <w:jc w:val="center"/>
        </w:trPr>
        <w:tc>
          <w:tcPr>
            <w:tcW w:w="6062" w:type="dxa"/>
          </w:tcPr>
          <w:p w:rsidR="00733860" w:rsidRDefault="00733860" w:rsidP="00733860">
            <w:pPr>
              <w:pStyle w:val="Paragraphedeliste"/>
              <w:ind w:left="0"/>
              <w:jc w:val="center"/>
            </w:pPr>
            <w:r>
              <w:t>Configuration</w:t>
            </w:r>
          </w:p>
        </w:tc>
        <w:tc>
          <w:tcPr>
            <w:tcW w:w="3434" w:type="dxa"/>
          </w:tcPr>
          <w:p w:rsidR="00733860" w:rsidRDefault="00733860" w:rsidP="00733860">
            <w:pPr>
              <w:pStyle w:val="Paragraphedeliste"/>
              <w:ind w:left="0"/>
              <w:jc w:val="center"/>
            </w:pPr>
            <w:r>
              <w:t>Programme</w:t>
            </w:r>
          </w:p>
        </w:tc>
      </w:tr>
      <w:tr w:rsidR="00733860" w:rsidTr="00CA277A">
        <w:trPr>
          <w:jc w:val="center"/>
        </w:trPr>
        <w:tc>
          <w:tcPr>
            <w:tcW w:w="6062" w:type="dxa"/>
          </w:tcPr>
          <w:p w:rsidR="00733860" w:rsidRDefault="005E66C4" w:rsidP="00107E0A">
            <w:pPr>
              <w:pStyle w:val="Paragraphedeliste"/>
              <w:ind w:left="0"/>
            </w:pPr>
            <w:r>
              <w:rPr>
                <w:noProof/>
                <w:lang w:eastAsia="fr-FR"/>
              </w:rPr>
              <w:pict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_x0000_s1045" type="#_x0000_t48" style="position:absolute;margin-left:186.65pt;margin-top:64.6pt;width:105.5pt;height:49.5pt;z-index:251677696;mso-position-horizontal-relative:text;mso-position-vertical-relative:text" adj="-16993,15491,-9049,3927,-1228,3927,-12489,-8073">
                  <v:textbox>
                    <w:txbxContent>
                      <w:p w:rsidR="00CA277A" w:rsidRPr="00CA277A" w:rsidRDefault="00CA277A" w:rsidP="00CA277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Pompe</w:t>
                        </w:r>
                      </w:p>
                      <w:p w:rsidR="00CA277A" w:rsidRDefault="00CA277A" w:rsidP="00CA277A">
                        <w:r>
                          <w:rPr>
                            <w:sz w:val="20"/>
                            <w:szCs w:val="20"/>
                          </w:rPr>
                          <w:t>Sortie numérique 13</w:t>
                        </w:r>
                      </w:p>
                    </w:txbxContent>
                  </v:textbox>
                  <o:callout v:ext="edit" minusy="t"/>
                </v:shape>
              </w:pict>
            </w:r>
            <w:r>
              <w:rPr>
                <w:noProof/>
                <w:lang w:eastAsia="fr-FR"/>
              </w:rPr>
              <w:pict>
                <v:shape id="_x0000_s1044" type="#_x0000_t48" style="position:absolute;margin-left:186.65pt;margin-top:7.6pt;width:105.5pt;height:49.5pt;z-index:251676672;mso-position-horizontal-relative:text;mso-position-vertical-relative:text" adj="-12182,14618,-6664,3927,-1228,3927,-12489,-8073">
                  <v:textbox>
                    <w:txbxContent>
                      <w:p w:rsidR="00C8767C" w:rsidRPr="00CA277A" w:rsidRDefault="00C8767C">
                        <w:pPr>
                          <w:rPr>
                            <w:sz w:val="20"/>
                            <w:szCs w:val="20"/>
                          </w:rPr>
                        </w:pPr>
                        <w:r w:rsidRPr="00CA277A">
                          <w:rPr>
                            <w:sz w:val="20"/>
                            <w:szCs w:val="20"/>
                          </w:rPr>
                          <w:t>Capteur d’humidité</w:t>
                        </w:r>
                      </w:p>
                      <w:p w:rsidR="00C8767C" w:rsidRDefault="00C8767C">
                        <w:r w:rsidRPr="00CA277A">
                          <w:rPr>
                            <w:sz w:val="20"/>
                            <w:szCs w:val="20"/>
                          </w:rPr>
                          <w:t>Entrée analogique A0</w:t>
                        </w:r>
                      </w:p>
                    </w:txbxContent>
                  </v:textbox>
                  <o:callout v:ext="edit" minusy="t"/>
                </v:shape>
              </w:pict>
            </w:r>
            <w:r w:rsidR="00733860">
              <w:rPr>
                <w:noProof/>
                <w:lang w:eastAsia="fr-FR"/>
              </w:rPr>
              <w:drawing>
                <wp:inline distT="0" distB="0" distL="0" distR="0">
                  <wp:extent cx="2419350" cy="2021295"/>
                  <wp:effectExtent l="19050" t="0" r="0" b="0"/>
                  <wp:docPr id="39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774" cy="2021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</w:tcPr>
          <w:p w:rsidR="00733860" w:rsidRDefault="00733860" w:rsidP="00107E0A">
            <w:pPr>
              <w:pStyle w:val="Paragraphedeliste"/>
              <w:ind w:left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01292" cy="1492250"/>
                  <wp:effectExtent l="19050" t="0" r="3708" b="0"/>
                  <wp:docPr id="4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369" cy="149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D9F" w:rsidRDefault="00146D9F" w:rsidP="00107E0A">
      <w:pPr>
        <w:pStyle w:val="Paragraphedeliste"/>
        <w:ind w:left="0"/>
      </w:pPr>
    </w:p>
    <w:p w:rsidR="00904EAE" w:rsidRDefault="00904EAE" w:rsidP="00904EAE">
      <w:r>
        <w:t>Programmation de l’aération</w:t>
      </w:r>
    </w:p>
    <w:tbl>
      <w:tblPr>
        <w:tblStyle w:val="Grilledutableau"/>
        <w:tblW w:w="0" w:type="auto"/>
        <w:jc w:val="center"/>
        <w:tblLook w:val="04A0"/>
      </w:tblPr>
      <w:tblGrid>
        <w:gridCol w:w="6062"/>
        <w:gridCol w:w="3434"/>
      </w:tblGrid>
      <w:tr w:rsidR="00904EAE" w:rsidTr="00CA277A">
        <w:trPr>
          <w:jc w:val="center"/>
        </w:trPr>
        <w:tc>
          <w:tcPr>
            <w:tcW w:w="6062" w:type="dxa"/>
          </w:tcPr>
          <w:p w:rsidR="00904EAE" w:rsidRDefault="00904EAE" w:rsidP="000B6AA8">
            <w:pPr>
              <w:pStyle w:val="Paragraphedeliste"/>
              <w:ind w:left="0"/>
              <w:jc w:val="center"/>
            </w:pPr>
            <w:r>
              <w:t>Configuration</w:t>
            </w:r>
          </w:p>
        </w:tc>
        <w:tc>
          <w:tcPr>
            <w:tcW w:w="3434" w:type="dxa"/>
          </w:tcPr>
          <w:p w:rsidR="00904EAE" w:rsidRDefault="00904EAE" w:rsidP="000B6AA8">
            <w:pPr>
              <w:pStyle w:val="Paragraphedeliste"/>
              <w:ind w:left="0"/>
              <w:jc w:val="center"/>
            </w:pPr>
            <w:r>
              <w:t>Programme</w:t>
            </w:r>
          </w:p>
        </w:tc>
      </w:tr>
      <w:tr w:rsidR="00904EAE" w:rsidTr="00CA277A">
        <w:trPr>
          <w:jc w:val="center"/>
        </w:trPr>
        <w:tc>
          <w:tcPr>
            <w:tcW w:w="6062" w:type="dxa"/>
          </w:tcPr>
          <w:p w:rsidR="00904EAE" w:rsidRDefault="005E66C4" w:rsidP="000B6AA8">
            <w:pPr>
              <w:pStyle w:val="Paragraphedeliste"/>
              <w:ind w:left="0"/>
            </w:pPr>
            <w:r>
              <w:rPr>
                <w:noProof/>
                <w:lang w:eastAsia="fr-FR"/>
              </w:rPr>
              <w:pict>
                <v:shape id="_x0000_s1046" type="#_x0000_t48" style="position:absolute;margin-left:175.65pt;margin-top:7.15pt;width:116.5pt;height:49.5pt;z-index:251678720;mso-position-horizontal-relative:text;mso-position-vertical-relative:text" adj="-7602,12436,-4339,3927,-1112,3927,-9270,-8073">
                  <v:textbox>
                    <w:txbxContent>
                      <w:p w:rsidR="00CA277A" w:rsidRPr="00CA277A" w:rsidRDefault="00CA277A" w:rsidP="00CA277A">
                        <w:pPr>
                          <w:rPr>
                            <w:sz w:val="20"/>
                            <w:szCs w:val="20"/>
                          </w:rPr>
                        </w:pPr>
                        <w:r w:rsidRPr="00CA277A">
                          <w:rPr>
                            <w:sz w:val="20"/>
                            <w:szCs w:val="20"/>
                          </w:rPr>
                          <w:t>Capteur d</w:t>
                        </w:r>
                        <w:r>
                          <w:rPr>
                            <w:sz w:val="20"/>
                            <w:szCs w:val="20"/>
                          </w:rPr>
                          <w:t>e température</w:t>
                        </w:r>
                      </w:p>
                      <w:p w:rsidR="00CA277A" w:rsidRDefault="00CA277A" w:rsidP="00CA277A">
                        <w:r w:rsidRPr="00CA277A">
                          <w:rPr>
                            <w:sz w:val="20"/>
                            <w:szCs w:val="20"/>
                          </w:rPr>
                          <w:t>Entrée analogique A0</w:t>
                        </w:r>
                      </w:p>
                    </w:txbxContent>
                  </v:textbox>
                  <o:callout v:ext="edit" minusy="t"/>
                </v:shape>
              </w:pict>
            </w:r>
            <w:r>
              <w:rPr>
                <w:noProof/>
                <w:lang w:eastAsia="fr-FR"/>
              </w:rPr>
              <w:pict>
                <v:shape id="_x0000_s1047" type="#_x0000_t48" style="position:absolute;margin-left:186.65pt;margin-top:64.15pt;width:105.5pt;height:49.5pt;z-index:251679744;mso-position-horizontal-relative:text;mso-position-vertical-relative:text" adj="-16993,15491,-9049,3927,-1228,3927,-12489,-8073">
                  <v:textbox>
                    <w:txbxContent>
                      <w:p w:rsidR="00CA277A" w:rsidRPr="00CA277A" w:rsidRDefault="00CA277A" w:rsidP="00CA277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Servomoteur</w:t>
                        </w:r>
                      </w:p>
                      <w:p w:rsidR="00CA277A" w:rsidRDefault="00CA277A" w:rsidP="00CA277A">
                        <w:r>
                          <w:rPr>
                            <w:sz w:val="20"/>
                            <w:szCs w:val="20"/>
                          </w:rPr>
                          <w:t>Sortie numérique 7</w:t>
                        </w:r>
                      </w:p>
                    </w:txbxContent>
                  </v:textbox>
                  <o:callout v:ext="edit" minusy="t"/>
                </v:shape>
              </w:pict>
            </w:r>
            <w:r w:rsidR="00904EAE">
              <w:rPr>
                <w:noProof/>
                <w:lang w:eastAsia="fr-FR"/>
              </w:rPr>
              <w:drawing>
                <wp:inline distT="0" distB="0" distL="0" distR="0">
                  <wp:extent cx="2578016" cy="1676400"/>
                  <wp:effectExtent l="19050" t="0" r="0" b="0"/>
                  <wp:docPr id="49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444" cy="1677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</w:tcPr>
          <w:p w:rsidR="00904EAE" w:rsidRDefault="00904EAE" w:rsidP="000B6AA8">
            <w:pPr>
              <w:pStyle w:val="Paragraphedeliste"/>
              <w:ind w:left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69707" cy="1644650"/>
                  <wp:effectExtent l="19050" t="0" r="0" b="0"/>
                  <wp:docPr id="4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26" cy="1645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4EAE" w:rsidRDefault="00904EAE" w:rsidP="00904EAE"/>
    <w:p w:rsidR="00904EAE" w:rsidRDefault="00904EAE" w:rsidP="00107E0A">
      <w:pPr>
        <w:pStyle w:val="Paragraphedeliste"/>
        <w:ind w:left="0"/>
      </w:pPr>
      <w:r>
        <w:t>Programmation de la ventilation</w:t>
      </w:r>
    </w:p>
    <w:p w:rsidR="00904EAE" w:rsidRDefault="00904EAE" w:rsidP="00107E0A">
      <w:pPr>
        <w:pStyle w:val="Paragraphedeliste"/>
        <w:ind w:left="0"/>
      </w:pPr>
    </w:p>
    <w:tbl>
      <w:tblPr>
        <w:tblStyle w:val="Grilledutableau"/>
        <w:tblW w:w="0" w:type="auto"/>
        <w:jc w:val="center"/>
        <w:tblLook w:val="04A0"/>
      </w:tblPr>
      <w:tblGrid>
        <w:gridCol w:w="6062"/>
        <w:gridCol w:w="3434"/>
      </w:tblGrid>
      <w:tr w:rsidR="00733860" w:rsidTr="00CA277A">
        <w:trPr>
          <w:jc w:val="center"/>
        </w:trPr>
        <w:tc>
          <w:tcPr>
            <w:tcW w:w="6062" w:type="dxa"/>
          </w:tcPr>
          <w:p w:rsidR="00733860" w:rsidRDefault="00733860" w:rsidP="000B6AA8">
            <w:pPr>
              <w:pStyle w:val="Paragraphedeliste"/>
              <w:ind w:left="0"/>
              <w:jc w:val="center"/>
            </w:pPr>
            <w:r>
              <w:t>Configuration</w:t>
            </w:r>
          </w:p>
        </w:tc>
        <w:tc>
          <w:tcPr>
            <w:tcW w:w="3434" w:type="dxa"/>
          </w:tcPr>
          <w:p w:rsidR="00733860" w:rsidRDefault="00733860" w:rsidP="000B6AA8">
            <w:pPr>
              <w:pStyle w:val="Paragraphedeliste"/>
              <w:ind w:left="0"/>
              <w:jc w:val="center"/>
            </w:pPr>
            <w:r>
              <w:t>Programme</w:t>
            </w:r>
          </w:p>
        </w:tc>
      </w:tr>
      <w:tr w:rsidR="00733860" w:rsidTr="00CA277A">
        <w:trPr>
          <w:jc w:val="center"/>
        </w:trPr>
        <w:tc>
          <w:tcPr>
            <w:tcW w:w="6062" w:type="dxa"/>
          </w:tcPr>
          <w:p w:rsidR="00733860" w:rsidRDefault="005E66C4" w:rsidP="000B6AA8">
            <w:pPr>
              <w:pStyle w:val="Paragraphedeliste"/>
              <w:ind w:left="0"/>
            </w:pPr>
            <w:r>
              <w:rPr>
                <w:noProof/>
                <w:lang w:eastAsia="fr-FR"/>
              </w:rPr>
              <w:pict>
                <v:shape id="_x0000_s1049" type="#_x0000_t48" style="position:absolute;margin-left:186.65pt;margin-top:62.85pt;width:105.5pt;height:49.5pt;z-index:251681792;mso-position-horizontal-relative:text;mso-position-vertical-relative:text" adj="-16993,15491,-9049,3927,-1228,3927,-12489,-8073">
                  <v:textbox>
                    <w:txbxContent>
                      <w:p w:rsidR="00CA277A" w:rsidRPr="00CA277A" w:rsidRDefault="00CA277A" w:rsidP="00CA277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Moteur</w:t>
                        </w:r>
                      </w:p>
                      <w:p w:rsidR="00CA277A" w:rsidRDefault="00CA277A" w:rsidP="00CA277A">
                        <w:r>
                          <w:rPr>
                            <w:sz w:val="20"/>
                            <w:szCs w:val="20"/>
                          </w:rPr>
                          <w:t>Sortie numérique 13</w:t>
                        </w:r>
                      </w:p>
                    </w:txbxContent>
                  </v:textbox>
                  <o:callout v:ext="edit" minusy="t"/>
                </v:shape>
              </w:pict>
            </w:r>
            <w:r>
              <w:rPr>
                <w:noProof/>
                <w:lang w:eastAsia="fr-FR"/>
              </w:rPr>
              <w:pict>
                <v:shape id="_x0000_s1048" type="#_x0000_t48" style="position:absolute;margin-left:175.65pt;margin-top:5.85pt;width:116.5pt;height:49.5pt;z-index:251680768;mso-position-horizontal-relative:text;mso-position-vertical-relative:text" adj="-7602,12436,-4339,3927,-1112,3927,-9270,-8073">
                  <v:textbox>
                    <w:txbxContent>
                      <w:p w:rsidR="00CA277A" w:rsidRPr="00CA277A" w:rsidRDefault="00CA277A" w:rsidP="00CA277A">
                        <w:pPr>
                          <w:rPr>
                            <w:sz w:val="20"/>
                            <w:szCs w:val="20"/>
                          </w:rPr>
                        </w:pPr>
                        <w:r w:rsidRPr="00CA277A">
                          <w:rPr>
                            <w:sz w:val="20"/>
                            <w:szCs w:val="20"/>
                          </w:rPr>
                          <w:t>Capteur d</w:t>
                        </w:r>
                        <w:r>
                          <w:rPr>
                            <w:sz w:val="20"/>
                            <w:szCs w:val="20"/>
                          </w:rPr>
                          <w:t>e température</w:t>
                        </w:r>
                      </w:p>
                      <w:p w:rsidR="00CA277A" w:rsidRDefault="00CA277A" w:rsidP="00CA277A">
                        <w:r w:rsidRPr="00CA277A">
                          <w:rPr>
                            <w:sz w:val="20"/>
                            <w:szCs w:val="20"/>
                          </w:rPr>
                          <w:t>Entrée analogique A0</w:t>
                        </w:r>
                      </w:p>
                    </w:txbxContent>
                  </v:textbox>
                  <o:callout v:ext="edit" minusy="t"/>
                </v:shape>
              </w:pict>
            </w:r>
            <w:r w:rsidR="00733860">
              <w:rPr>
                <w:noProof/>
                <w:lang w:eastAsia="fr-FR"/>
              </w:rPr>
              <w:drawing>
                <wp:inline distT="0" distB="0" distL="0" distR="0">
                  <wp:extent cx="2433298" cy="1898650"/>
                  <wp:effectExtent l="19050" t="0" r="5102" b="0"/>
                  <wp:docPr id="44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950" cy="1899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</w:tcPr>
          <w:p w:rsidR="00733860" w:rsidRDefault="00733860" w:rsidP="000B6AA8">
            <w:pPr>
              <w:pStyle w:val="Paragraphedeliste"/>
              <w:ind w:left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23890" cy="1522760"/>
                  <wp:effectExtent l="19050" t="0" r="160" b="0"/>
                  <wp:docPr id="4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890" cy="152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4AA" w:rsidRDefault="001624AA"/>
    <w:p w:rsidR="00F82822" w:rsidRDefault="00F82822"/>
    <w:p w:rsidR="00CA277A" w:rsidRDefault="00CA277A"/>
    <w:sectPr w:rsidR="00CA277A" w:rsidSect="00CA277A">
      <w:pgSz w:w="11906" w:h="16838"/>
      <w:pgMar w:top="993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275AA"/>
    <w:multiLevelType w:val="hybridMultilevel"/>
    <w:tmpl w:val="B28C41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5640A"/>
    <w:rsid w:val="00107E0A"/>
    <w:rsid w:val="00146D9F"/>
    <w:rsid w:val="001624AA"/>
    <w:rsid w:val="00227219"/>
    <w:rsid w:val="003B23C4"/>
    <w:rsid w:val="003C5220"/>
    <w:rsid w:val="00530FD4"/>
    <w:rsid w:val="0055640A"/>
    <w:rsid w:val="005E66C4"/>
    <w:rsid w:val="006038B6"/>
    <w:rsid w:val="006B24ED"/>
    <w:rsid w:val="00731105"/>
    <w:rsid w:val="00733860"/>
    <w:rsid w:val="00854482"/>
    <w:rsid w:val="00877D19"/>
    <w:rsid w:val="008E30C3"/>
    <w:rsid w:val="00904EAE"/>
    <w:rsid w:val="009B2EF4"/>
    <w:rsid w:val="009D5DA2"/>
    <w:rsid w:val="00A105A3"/>
    <w:rsid w:val="00A165B1"/>
    <w:rsid w:val="00C37158"/>
    <w:rsid w:val="00C8767C"/>
    <w:rsid w:val="00CA277A"/>
    <w:rsid w:val="00CC361F"/>
    <w:rsid w:val="00CC6D1B"/>
    <w:rsid w:val="00D54397"/>
    <w:rsid w:val="00E11C87"/>
    <w:rsid w:val="00E878A6"/>
    <w:rsid w:val="00ED6C59"/>
    <w:rsid w:val="00EE40D4"/>
    <w:rsid w:val="00F82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enu v:ext="edit" strokecolor="none"/>
    </o:shapedefaults>
    <o:shapelayout v:ext="edit">
      <o:idmap v:ext="edit" data="1"/>
      <o:rules v:ext="edit">
        <o:r id="V:Rule10" type="callout" idref="#_x0000_s1045"/>
        <o:r id="V:Rule11" type="callout" idref="#_x0000_s1044"/>
        <o:r id="V:Rule12" type="callout" idref="#_x0000_s1046"/>
        <o:r id="V:Rule13" type="callout" idref="#_x0000_s1047"/>
        <o:r id="V:Rule14" type="callout" idref="#_x0000_s1049"/>
        <o:r id="V:Rule15" type="callout" idref="#_x0000_s1048"/>
        <o:r id="V:Rule16" type="connector" idref="#_x0000_s1037"/>
        <o:r id="V:Rule17" type="connector" idref="#_x0000_s1030"/>
        <o:r id="V:Rule18" type="connector" idref="#_x0000_s1029"/>
        <o:r id="V:Rule19" type="connector" idref="#_x0000_s1028"/>
        <o:r id="V:Rule20" type="connector" idref="#_x0000_s1042"/>
        <o:r id="V:Rule21" type="connector" idref="#_x0000_s1038"/>
        <o:r id="V:Rule22" type="connector" idref="#_x0000_s1026"/>
        <o:r id="V:Rule23" type="connector" idref="#_x0000_s1027"/>
        <o:r id="V:Rule24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FD4"/>
  </w:style>
  <w:style w:type="paragraph" w:styleId="Titre1">
    <w:name w:val="heading 1"/>
    <w:basedOn w:val="Normal"/>
    <w:next w:val="Normal"/>
    <w:link w:val="Titre1Car"/>
    <w:uiPriority w:val="9"/>
    <w:qFormat/>
    <w:rsid w:val="001624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6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640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C6D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E11C8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11C8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624A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1624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Rfrenceple">
    <w:name w:val="Subtle Reference"/>
    <w:basedOn w:val="Policepardfaut"/>
    <w:uiPriority w:val="31"/>
    <w:qFormat/>
    <w:rsid w:val="001624AA"/>
    <w:rPr>
      <w:smallCaps/>
      <w:color w:val="C0504D" w:themeColor="accent2"/>
      <w:u w:val="sing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624A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624AA"/>
    <w:rPr>
      <w:b/>
      <w:bCs/>
      <w:i/>
      <w:iCs/>
      <w:color w:val="4F81BD" w:themeColor="accent1"/>
    </w:rPr>
  </w:style>
  <w:style w:type="character" w:customStyle="1" w:styleId="Titre1Car">
    <w:name w:val="Titre 1 Car"/>
    <w:basedOn w:val="Policepardfaut"/>
    <w:link w:val="Titre1"/>
    <w:uiPriority w:val="9"/>
    <w:rsid w:val="001624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Rfrenceintense">
    <w:name w:val="Intense Reference"/>
    <w:basedOn w:val="Policepardfaut"/>
    <w:uiPriority w:val="32"/>
    <w:qFormat/>
    <w:rsid w:val="001624AA"/>
    <w:rPr>
      <w:b/>
      <w:bCs/>
      <w:smallCaps/>
      <w:color w:val="C0504D" w:themeColor="accent2"/>
      <w:spacing w:val="5"/>
      <w:u w:val="single"/>
    </w:rPr>
  </w:style>
  <w:style w:type="paragraph" w:styleId="Paragraphedeliste">
    <w:name w:val="List Paragraph"/>
    <w:basedOn w:val="Normal"/>
    <w:uiPriority w:val="34"/>
    <w:qFormat/>
    <w:rsid w:val="00107E0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07E0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://s4a.ca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331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jean-pierre.salvidant@wanadoo.fr</dc:creator>
  <cp:lastModifiedBy>Rectorat de Dijon</cp:lastModifiedBy>
  <cp:revision>3</cp:revision>
  <dcterms:created xsi:type="dcterms:W3CDTF">2016-05-10T21:00:00Z</dcterms:created>
  <dcterms:modified xsi:type="dcterms:W3CDTF">2016-06-23T12:05:00Z</dcterms:modified>
</cp:coreProperties>
</file>